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A3" w:rsidRPr="009D7483" w:rsidRDefault="009D748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№ 1</w:t>
      </w:r>
    </w:p>
    <w:p w:rsidR="00434C37" w:rsidRDefault="00F615A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D7483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7483">
        <w:rPr>
          <w:rFonts w:ascii="Times New Roman" w:eastAsia="Calibri" w:hAnsi="Times New Roman" w:cs="Times New Roman"/>
          <w:bCs/>
          <w:sz w:val="28"/>
          <w:szCs w:val="28"/>
        </w:rPr>
        <w:t>предоставления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 xml:space="preserve"> в 2022 году</w:t>
      </w:r>
    </w:p>
    <w:p w:rsidR="00F615A3" w:rsidRPr="009D7483" w:rsidRDefault="001E1D80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счет средств</w:t>
      </w:r>
      <w:r w:rsid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областного бюджета 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Новосибирской области субсидий российским</w:t>
      </w:r>
      <w:r w:rsidR="00F615A3" w:rsidRP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кредитным организациям на возмещение недополученны</w:t>
      </w:r>
      <w:bookmarkStart w:id="0" w:name="_GoBack"/>
      <w:bookmarkEnd w:id="0"/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х ими доходов по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 xml:space="preserve">кредитам, 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предоставленным в</w:t>
      </w:r>
      <w:r w:rsidR="009D748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 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2022</w:t>
      </w:r>
      <w:r w:rsidR="009D748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 </w:t>
      </w:r>
      <w:r w:rsidR="00F615A3" w:rsidRPr="00434C3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году по льготной ставке</w:t>
      </w:r>
      <w:r w:rsidR="00F615A3" w:rsidRPr="00434C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субъектам малого и среднего предпринимательства, осуществляющим деятельность в</w:t>
      </w:r>
      <w:r w:rsidR="009D7483" w:rsidRPr="009D748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615A3" w:rsidRPr="009D7483">
        <w:rPr>
          <w:rFonts w:ascii="Times New Roman" w:eastAsia="Calibri" w:hAnsi="Times New Roman" w:cs="Times New Roman"/>
          <w:bCs/>
          <w:sz w:val="28"/>
          <w:szCs w:val="28"/>
        </w:rPr>
        <w:t>приоритетных отраслях</w:t>
      </w:r>
    </w:p>
    <w:p w:rsidR="00F615A3" w:rsidRPr="009D7483" w:rsidRDefault="00F615A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7483" w:rsidRPr="009D7483" w:rsidRDefault="009D7483" w:rsidP="00434C3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15A3" w:rsidRPr="009D7483" w:rsidRDefault="00F615A3" w:rsidP="009D7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83">
        <w:rPr>
          <w:rFonts w:ascii="Times New Roman" w:eastAsia="Calibri" w:hAnsi="Times New Roman" w:cs="Times New Roman"/>
          <w:b/>
          <w:sz w:val="28"/>
          <w:szCs w:val="28"/>
        </w:rPr>
        <w:t>Перечень приоритетных отраслей</w:t>
      </w:r>
    </w:p>
    <w:p w:rsidR="009D7483" w:rsidRDefault="009D7483" w:rsidP="009D74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7483" w:rsidRPr="009D7483" w:rsidRDefault="009D7483" w:rsidP="009D74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16"/>
      </w:tblGrid>
      <w:tr w:rsidR="00F615A3" w:rsidRPr="009D7483" w:rsidTr="009D7483">
        <w:trPr>
          <w:jc w:val="center"/>
        </w:trPr>
        <w:tc>
          <w:tcPr>
            <w:tcW w:w="42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5A3" w:rsidRPr="009D7483" w:rsidRDefault="00F615A3" w:rsidP="009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деятельности, наименование вида экономической деятельности</w:t>
            </w: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5A3" w:rsidRPr="009D7483" w:rsidRDefault="00F615A3" w:rsidP="009D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 ОКВЭД</w:t>
            </w:r>
          </w:p>
        </w:tc>
      </w:tr>
      <w:tr w:rsidR="00F615A3" w:rsidRPr="009D7483" w:rsidTr="009D7483">
        <w:trPr>
          <w:jc w:val="center"/>
        </w:trPr>
        <w:tc>
          <w:tcPr>
            <w:tcW w:w="42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5A3" w:rsidRPr="009D7483" w:rsidRDefault="00F615A3" w:rsidP="009D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</w:t>
            </w:r>
            <w:r w:rsidR="00E14248"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производств</w:t>
            </w:r>
            <w:r w:rsidR="00E14248"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0CDC" w:rsidRPr="009D7483" w:rsidRDefault="00C00CDC" w:rsidP="009D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С Общероссийского классификатора видов экономической деятельности ОК 029-2014 (КДЕС ред. 2) за исключением класса 11 «Производство напитков» (кроме 11.07.2</w:t>
            </w:r>
          </w:p>
          <w:p w:rsidR="00F615A3" w:rsidRPr="009D7483" w:rsidRDefault="00C00CDC" w:rsidP="009D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безалкогольных напитков ароматизированных и/или с добавлением сахара, кроме минеральных вод), класса </w:t>
            </w:r>
            <w:r w:rsidR="00E14248"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D7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9D74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Производство табачных изделий», класса</w:t>
            </w:r>
            <w:r w:rsidRPr="009D74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19 «Производство кокса и нефтепродуктов»</w:t>
            </w:r>
          </w:p>
        </w:tc>
      </w:tr>
      <w:tr w:rsidR="00F615A3" w:rsidRPr="009D7483" w:rsidTr="009D7483">
        <w:trPr>
          <w:jc w:val="center"/>
        </w:trPr>
        <w:tc>
          <w:tcPr>
            <w:tcW w:w="421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5A3" w:rsidRPr="009D7483" w:rsidRDefault="00F615A3" w:rsidP="009D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61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5A3" w:rsidRPr="009D7483" w:rsidRDefault="00F615A3" w:rsidP="009D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35.3</w:t>
            </w:r>
            <w:r w:rsidR="00C00CDC"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Производство, передача и</w:t>
            </w:r>
            <w:r w:rsid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0CDC" w:rsidRPr="009D7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пара и горячей воды; кондиционирование воздуха</w:t>
            </w:r>
          </w:p>
        </w:tc>
      </w:tr>
    </w:tbl>
    <w:p w:rsidR="00F615A3" w:rsidRPr="009D7483" w:rsidRDefault="00F615A3" w:rsidP="009D7483">
      <w:pPr>
        <w:widowControl w:val="0"/>
        <w:autoSpaceDE w:val="0"/>
        <w:autoSpaceDN w:val="0"/>
        <w:spacing w:after="0" w:line="240" w:lineRule="auto"/>
        <w:ind w:left="907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15A3" w:rsidRPr="009D7483" w:rsidSect="0051582F">
          <w:type w:val="continuous"/>
          <w:pgSz w:w="11906" w:h="16838"/>
          <w:pgMar w:top="1134" w:right="567" w:bottom="1134" w:left="1418" w:header="567" w:footer="0" w:gutter="0"/>
          <w:cols w:space="720"/>
          <w:docGrid w:linePitch="299"/>
        </w:sectPr>
      </w:pPr>
    </w:p>
    <w:p w:rsidR="000A58F4" w:rsidRDefault="000A58F4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Default="009D7483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Default="009D7483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Pr="009D7483" w:rsidRDefault="009D7483" w:rsidP="009D7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D7483" w:rsidRPr="009D7483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3"/>
    <w:rsid w:val="00011FC1"/>
    <w:rsid w:val="00060F95"/>
    <w:rsid w:val="000A58F4"/>
    <w:rsid w:val="000F4247"/>
    <w:rsid w:val="001E1D80"/>
    <w:rsid w:val="00434C37"/>
    <w:rsid w:val="004E29A1"/>
    <w:rsid w:val="0051582F"/>
    <w:rsid w:val="009375E5"/>
    <w:rsid w:val="009D7483"/>
    <w:rsid w:val="00B835DA"/>
    <w:rsid w:val="00C00CDC"/>
    <w:rsid w:val="00DA3A1A"/>
    <w:rsid w:val="00E14248"/>
    <w:rsid w:val="00EA6FA2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9D38"/>
  <w15:docId w15:val="{0062D842-C8E4-48F5-8B14-6C41323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Шастина Елена Никандровна</cp:lastModifiedBy>
  <cp:revision>5</cp:revision>
  <cp:lastPrinted>2022-05-04T09:04:00Z</cp:lastPrinted>
  <dcterms:created xsi:type="dcterms:W3CDTF">2022-05-04T05:08:00Z</dcterms:created>
  <dcterms:modified xsi:type="dcterms:W3CDTF">2022-05-04T09:04:00Z</dcterms:modified>
</cp:coreProperties>
</file>