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D81" w:rsidRPr="00AF5144" w:rsidRDefault="00914D81" w:rsidP="00A2655C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6DE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Уведомление о начале процедуры создания </w:t>
      </w:r>
      <w:r w:rsidR="000E6DE4" w:rsidRPr="000E6DE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</w:t>
      </w:r>
      <w:r w:rsidRPr="000E6DE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бщественного совета при министерстве </w:t>
      </w:r>
      <w:r w:rsidR="00A2655C" w:rsidRPr="000E6D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промышленности, торговли и развития предпринимательства Новосибирской области</w:t>
      </w:r>
    </w:p>
    <w:p w:rsidR="008E1135" w:rsidRPr="00AF5144" w:rsidRDefault="008E1135" w:rsidP="00A2655C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2260B" w:rsidRPr="004337FD" w:rsidRDefault="00217D46" w:rsidP="006C18E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54F0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B0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="006C18ED"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4549"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4337F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914D81"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5E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8E1135" w:rsidRPr="004337FD" w:rsidRDefault="008E1135" w:rsidP="006C18E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D81" w:rsidRPr="000E6DE4" w:rsidRDefault="00A2655C" w:rsidP="002B5E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proofErr w:type="gramStart"/>
      <w:r w:rsidR="00914D81"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F82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1B47A8" w:rsidRPr="001B47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министерства промышленности, торговли и развития предпринимательства Новосиб</w:t>
      </w:r>
      <w:r w:rsidR="004337FD">
        <w:rPr>
          <w:rFonts w:ascii="Times New Roman" w:eastAsia="Times New Roman" w:hAnsi="Times New Roman" w:cs="Times New Roman"/>
          <w:sz w:val="28"/>
          <w:szCs w:val="28"/>
          <w:lang w:eastAsia="ru-RU"/>
        </w:rPr>
        <w:t>ирской области от</w:t>
      </w:r>
      <w:r w:rsidR="00F825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337FD">
        <w:rPr>
          <w:rFonts w:ascii="Times New Roman" w:eastAsia="Times New Roman" w:hAnsi="Times New Roman" w:cs="Times New Roman"/>
          <w:sz w:val="28"/>
          <w:szCs w:val="28"/>
          <w:lang w:eastAsia="ru-RU"/>
        </w:rPr>
        <w:t>14.04</w:t>
      </w:r>
      <w:r w:rsidR="001B47A8" w:rsidRPr="001B47A8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4337F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825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B47A8" w:rsidRPr="001B47A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F825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337FD">
        <w:rPr>
          <w:rFonts w:ascii="Times New Roman" w:eastAsia="Times New Roman" w:hAnsi="Times New Roman" w:cs="Times New Roman"/>
          <w:sz w:val="28"/>
          <w:szCs w:val="28"/>
          <w:lang w:eastAsia="ru-RU"/>
        </w:rPr>
        <w:t>111</w:t>
      </w:r>
      <w:r w:rsidR="001B47A8" w:rsidRPr="001B4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формировании состава общественного совета при министерстве промышлености, торговли и развития предпринимательства новосибирской области»</w:t>
      </w:r>
      <w:r w:rsidR="00F82569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приказом от 26.05.2016г. № 120 «О создании общественного совета при министерстве промышленности, торговли и развития предпринимательства Новосибирской области»</w:t>
      </w:r>
      <w:r w:rsidR="001B47A8" w:rsidRPr="001B4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4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3C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начата процедура</w:t>
      </w:r>
      <w:r w:rsidR="00AF7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</w:t>
      </w:r>
      <w:r w:rsidR="00A23C6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F7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состава общественного совета</w:t>
      </w:r>
      <w:r w:rsidR="00AF756B" w:rsidRPr="00AF756B">
        <w:t xml:space="preserve"> </w:t>
      </w:r>
      <w:r w:rsidR="00AF756B" w:rsidRPr="00AF75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министерстве промышленности, торговли и развития предпринимательства</w:t>
      </w:r>
      <w:proofErr w:type="gramEnd"/>
      <w:r w:rsidR="00AF756B" w:rsidRPr="00AF7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F756B" w:rsidRPr="00AF756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proofErr w:type="gramEnd"/>
      <w:r w:rsidR="00AF7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56B" w:rsidRPr="00AF756B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общественный совет)</w:t>
      </w:r>
      <w:r w:rsidR="001D7E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14D81"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337FD" w:rsidRPr="004337FD" w:rsidRDefault="00A2655C" w:rsidP="004337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6DE4">
        <w:rPr>
          <w:rFonts w:ascii="Times New Roman" w:hAnsi="Times New Roman" w:cs="Times New Roman"/>
          <w:sz w:val="28"/>
          <w:szCs w:val="28"/>
        </w:rPr>
        <w:t>2. </w:t>
      </w:r>
      <w:r w:rsidR="004337FD" w:rsidRPr="004337FD">
        <w:rPr>
          <w:rFonts w:ascii="Times New Roman" w:hAnsi="Times New Roman" w:cs="Times New Roman"/>
          <w:sz w:val="28"/>
          <w:szCs w:val="28"/>
        </w:rPr>
        <w:t>Основными задачами общественного совета являются:</w:t>
      </w:r>
    </w:p>
    <w:p w:rsidR="007950CE" w:rsidRPr="007950CE" w:rsidRDefault="007950CE" w:rsidP="00795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0CE">
        <w:rPr>
          <w:rFonts w:ascii="Times New Roman" w:hAnsi="Times New Roman" w:cs="Times New Roman"/>
          <w:sz w:val="28"/>
          <w:szCs w:val="28"/>
        </w:rPr>
        <w:t xml:space="preserve">1) обеспечение прозрачности и открытости деятельности министерства промышленности, торговли и развития предпринимательства Новосибирской области (далее - министерство), в том числе осуществление общественного </w:t>
      </w:r>
      <w:proofErr w:type="gramStart"/>
      <w:r w:rsidRPr="007950C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950CE">
        <w:rPr>
          <w:rFonts w:ascii="Times New Roman" w:hAnsi="Times New Roman" w:cs="Times New Roman"/>
          <w:sz w:val="28"/>
          <w:szCs w:val="28"/>
        </w:rPr>
        <w:t xml:space="preserve"> деятельностью министерства в формах и порядке, предусмотренных федеральным законодательством и законодательством Новосибирской области;</w:t>
      </w:r>
    </w:p>
    <w:p w:rsidR="007950CE" w:rsidRPr="007950CE" w:rsidRDefault="007950CE" w:rsidP="00795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0CE">
        <w:rPr>
          <w:rFonts w:ascii="Times New Roman" w:hAnsi="Times New Roman" w:cs="Times New Roman"/>
          <w:sz w:val="28"/>
          <w:szCs w:val="28"/>
        </w:rPr>
        <w:t>2) совершенствование механизма учета общественного мнения и обратной связи министерства с гражданами, общественными объединениями и иными негосударственными некоммерческими организациями;</w:t>
      </w:r>
    </w:p>
    <w:p w:rsidR="007950CE" w:rsidRPr="007950CE" w:rsidRDefault="007950CE" w:rsidP="00795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0CE">
        <w:rPr>
          <w:rFonts w:ascii="Times New Roman" w:hAnsi="Times New Roman" w:cs="Times New Roman"/>
          <w:sz w:val="28"/>
          <w:szCs w:val="28"/>
        </w:rPr>
        <w:t>3) обеспечение участия представителей общественности в процессе подготовки и реализации решений в сфере деятельности министерства;</w:t>
      </w:r>
    </w:p>
    <w:p w:rsidR="007950CE" w:rsidRPr="007950CE" w:rsidRDefault="007950CE" w:rsidP="00795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0CE">
        <w:rPr>
          <w:rFonts w:ascii="Times New Roman" w:hAnsi="Times New Roman" w:cs="Times New Roman"/>
          <w:sz w:val="28"/>
          <w:szCs w:val="28"/>
        </w:rPr>
        <w:t>4) организация и осуществление совместных действий министерства и граждан, общественных объединений и иных негосударственных некоммерческих организаций по разработке и реализации государственной политики в сфере деятельности министерства;</w:t>
      </w:r>
    </w:p>
    <w:p w:rsidR="007950CE" w:rsidRPr="007950CE" w:rsidRDefault="007950CE" w:rsidP="00795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0CE">
        <w:rPr>
          <w:rFonts w:ascii="Times New Roman" w:hAnsi="Times New Roman" w:cs="Times New Roman"/>
          <w:sz w:val="28"/>
          <w:szCs w:val="28"/>
        </w:rPr>
        <w:t>5) привлечение к принятию управленческих решений в сфере деятельности министерства граждан, представляющих интересы различных групп населения Новосибирской области;</w:t>
      </w:r>
    </w:p>
    <w:p w:rsidR="007950CE" w:rsidRPr="007950CE" w:rsidRDefault="007950CE" w:rsidP="00795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0CE">
        <w:rPr>
          <w:rFonts w:ascii="Times New Roman" w:hAnsi="Times New Roman" w:cs="Times New Roman"/>
          <w:sz w:val="28"/>
          <w:szCs w:val="28"/>
        </w:rPr>
        <w:t>6) информирование граждан и организаций в Новосибирской области о целях, задачах и итогах работы министерства в установленной сфере деятельности;</w:t>
      </w:r>
    </w:p>
    <w:p w:rsidR="007950CE" w:rsidRDefault="007950CE" w:rsidP="00795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0CE">
        <w:rPr>
          <w:rFonts w:ascii="Times New Roman" w:hAnsi="Times New Roman" w:cs="Times New Roman"/>
          <w:sz w:val="28"/>
          <w:szCs w:val="28"/>
        </w:rPr>
        <w:t xml:space="preserve">7) осуществление </w:t>
      </w:r>
      <w:proofErr w:type="gramStart"/>
      <w:r w:rsidRPr="007950C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950CE">
        <w:rPr>
          <w:rFonts w:ascii="Times New Roman" w:hAnsi="Times New Roman" w:cs="Times New Roman"/>
          <w:sz w:val="28"/>
          <w:szCs w:val="28"/>
        </w:rPr>
        <w:t xml:space="preserve"> реализацией решений общественного совета. </w:t>
      </w:r>
    </w:p>
    <w:p w:rsidR="00354407" w:rsidRPr="00354407" w:rsidRDefault="00A2655C" w:rsidP="000006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6DE4">
        <w:rPr>
          <w:rFonts w:ascii="Times New Roman" w:hAnsi="Times New Roman" w:cs="Times New Roman"/>
          <w:sz w:val="28"/>
          <w:szCs w:val="28"/>
        </w:rPr>
        <w:t>3. </w:t>
      </w:r>
      <w:r w:rsidR="00914D81" w:rsidRPr="00E71713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6C18ED" w:rsidRPr="00E71713">
        <w:rPr>
          <w:rFonts w:ascii="Times New Roman" w:hAnsi="Times New Roman" w:cs="Times New Roman"/>
          <w:sz w:val="28"/>
          <w:szCs w:val="28"/>
        </w:rPr>
        <w:t>о</w:t>
      </w:r>
      <w:r w:rsidR="00914D81" w:rsidRPr="00E71713">
        <w:rPr>
          <w:rFonts w:ascii="Times New Roman" w:hAnsi="Times New Roman" w:cs="Times New Roman"/>
          <w:sz w:val="28"/>
          <w:szCs w:val="28"/>
        </w:rPr>
        <w:t>бщественного совета формируется в количестве 1</w:t>
      </w:r>
      <w:r w:rsidR="008C5082" w:rsidRPr="008C5082">
        <w:rPr>
          <w:rFonts w:ascii="Times New Roman" w:hAnsi="Times New Roman" w:cs="Times New Roman"/>
          <w:sz w:val="28"/>
          <w:szCs w:val="28"/>
        </w:rPr>
        <w:t>2</w:t>
      </w:r>
      <w:r w:rsidR="00914D81" w:rsidRPr="00E71713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00060C">
        <w:rPr>
          <w:rFonts w:ascii="Times New Roman" w:hAnsi="Times New Roman" w:cs="Times New Roman"/>
          <w:sz w:val="28"/>
          <w:szCs w:val="28"/>
        </w:rPr>
        <w:t xml:space="preserve"> </w:t>
      </w:r>
      <w:r w:rsidR="00354407" w:rsidRPr="00354407">
        <w:rPr>
          <w:rFonts w:ascii="Times New Roman" w:hAnsi="Times New Roman" w:cs="Times New Roman"/>
          <w:sz w:val="28"/>
          <w:szCs w:val="28"/>
        </w:rPr>
        <w:t>из числа кандидатов,</w:t>
      </w:r>
      <w:bookmarkStart w:id="0" w:name="_GoBack"/>
      <w:bookmarkEnd w:id="0"/>
      <w:r w:rsidR="00354407" w:rsidRPr="00354407">
        <w:rPr>
          <w:rFonts w:ascii="Times New Roman" w:hAnsi="Times New Roman" w:cs="Times New Roman"/>
          <w:sz w:val="28"/>
          <w:szCs w:val="28"/>
        </w:rPr>
        <w:t xml:space="preserve"> выдвинутых в члены общественного совета общественными объединениями и иными негосударственными некоммерческими организациями в соответствии со следующей квотой представительства:</w:t>
      </w:r>
    </w:p>
    <w:p w:rsidR="00354407" w:rsidRPr="00354407" w:rsidRDefault="00354407" w:rsidP="003544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44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кандидаты в члены общественного совета в количестве 3/4 от количественного состава общественного совета предлагаются Общественной палатой Новосибирской области из числа поступивших в процессе приема заявок, отобранных в соответствии с процедурой конкурса;</w:t>
      </w:r>
    </w:p>
    <w:p w:rsidR="00354407" w:rsidRPr="00354407" w:rsidRDefault="00354407" w:rsidP="003544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4407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кандидаты в члены общественного совета в количестве 1/4 от количественного состава общественного совета предлагаются конкурсной комиссией из числа поступивших в процессе приема заявок, отобранных в соответствии с процедурой конкурса.</w:t>
      </w:r>
    </w:p>
    <w:p w:rsidR="00A95D51" w:rsidRPr="00A95D51" w:rsidRDefault="00A2655C" w:rsidP="00A95D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5C">
        <w:rPr>
          <w:rFonts w:ascii="Times New Roman" w:hAnsi="Times New Roman" w:cs="Times New Roman"/>
          <w:sz w:val="28"/>
          <w:szCs w:val="28"/>
        </w:rPr>
        <w:t>4. </w:t>
      </w:r>
      <w:r w:rsidR="00A95D51" w:rsidRPr="00A95D51">
        <w:rPr>
          <w:rFonts w:ascii="Times New Roman" w:hAnsi="Times New Roman" w:cs="Times New Roman"/>
          <w:sz w:val="28"/>
          <w:szCs w:val="28"/>
        </w:rPr>
        <w:t>Кандидаты в состав общественного совета при министерстве должны соответствовать следующим требованиям:</w:t>
      </w:r>
    </w:p>
    <w:p w:rsidR="001F07E9" w:rsidRPr="001F07E9" w:rsidRDefault="001F07E9" w:rsidP="001F0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7E9">
        <w:rPr>
          <w:rFonts w:ascii="Times New Roman" w:eastAsia="Times New Roman" w:hAnsi="Times New Roman" w:cs="Times New Roman"/>
          <w:sz w:val="28"/>
          <w:szCs w:val="28"/>
          <w:lang w:eastAsia="ru-RU"/>
        </w:rPr>
        <w:t>1) иметь гражданство Российской Федерации и возраст старше 21 года;</w:t>
      </w:r>
    </w:p>
    <w:p w:rsidR="001F07E9" w:rsidRPr="001F07E9" w:rsidRDefault="001F07E9" w:rsidP="001F0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7E9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00060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F07E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работы по направлениям деятельности, соответствующим специальной компетенции министерства в установленных федеральным и областным законодательством сферах, при котором формируется общественный совет, свыше 1 года;</w:t>
      </w:r>
    </w:p>
    <w:p w:rsidR="001F07E9" w:rsidRDefault="001F07E9" w:rsidP="001F0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7E9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не иметь конфликта интересов, связанного с осуществлением деятельности члена общественного совета.</w:t>
      </w:r>
    </w:p>
    <w:p w:rsidR="00A95D51" w:rsidRDefault="00A95D51" w:rsidP="001F0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95D5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могут быть выдвинуты в качестве кандидатов в члены общественного совета:</w:t>
      </w:r>
      <w:proofErr w:type="gramEnd"/>
    </w:p>
    <w:p w:rsidR="00C9116C" w:rsidRPr="00C9116C" w:rsidRDefault="00C9116C" w:rsidP="00C911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представители общественных объединений, которые в соответствии с Федеральным законом от 04.04.2005 </w:t>
      </w:r>
      <w:r w:rsidR="00A23C6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C91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32-ФЗ "Об Общественной палате Российской Федерации" не могут выдвигать кандидатов в члены Общественной палаты Российской Федерации;</w:t>
      </w:r>
    </w:p>
    <w:p w:rsidR="00C9116C" w:rsidRPr="00C9116C" w:rsidRDefault="00C9116C" w:rsidP="00C911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91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лица, замещающие государственные должности Российской Федерации и субъектов Российской Федерации, должности государственной службы Российской Федерации и субъектов Российской Федерации, и лица, замещающие муниципальные должности и должности муниципальной службы, а также другие лица, которые в соответствии с Федеральным законом от 04.04.2005 </w:t>
      </w:r>
      <w:r w:rsidR="00A23C6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C91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32-ФЗ "Об Общественной палате Российской Федерации" не могут быть членами Общественной палаты Российской Федерации;</w:t>
      </w:r>
      <w:proofErr w:type="gramEnd"/>
    </w:p>
    <w:p w:rsidR="00C9116C" w:rsidRPr="00C9116C" w:rsidRDefault="00C9116C" w:rsidP="00C911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16C">
        <w:rPr>
          <w:rFonts w:ascii="Times New Roman" w:eastAsia="Times New Roman" w:hAnsi="Times New Roman" w:cs="Times New Roman"/>
          <w:sz w:val="28"/>
          <w:szCs w:val="28"/>
          <w:lang w:eastAsia="ru-RU"/>
        </w:rPr>
        <w:t>3) лица, которые на момент выдвижения уже являются членами общественного совета при исполнительном органе государственной власти Новосибирской области, за исключением лиц, являющихся членами общественного совета при министерстве, в который они выдвигаются повторно. Лица, являющиеся членами общественных советов при иных исполнительных органах государственной власти Новосибирской области, могут быть выдвинуты в качестве кандидата в общественный совет при условии предоставления письменного обязательства выйти из состава общественных советов при иных исполнительных органах государственной власти Новосибирской области в случае утверждения указанных лиц в качестве членов общественного совета.</w:t>
      </w:r>
    </w:p>
    <w:p w:rsidR="004337FD" w:rsidRPr="008E1135" w:rsidRDefault="004337FD" w:rsidP="00A95D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62E2" w:rsidRPr="000E6DE4" w:rsidRDefault="00A2655C" w:rsidP="00A95D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5. </w:t>
      </w:r>
      <w:r w:rsidR="00914D81"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отборе кандидатов в состав </w:t>
      </w:r>
      <w:r w:rsidR="006C18ED"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14D81"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>бщественного совета учитываются их профессиональные качества, в том числе уровень и направленность образования, опыт работы и специфика деятельности.</w:t>
      </w:r>
    </w:p>
    <w:p w:rsidR="003C62E2" w:rsidRPr="000E6DE4" w:rsidRDefault="006C18ED" w:rsidP="006C18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Дополнительными</w:t>
      </w:r>
      <w:r w:rsidR="00914D81"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требованиями к кандидатам в Общественный совет являются:</w:t>
      </w:r>
    </w:p>
    <w:p w:rsidR="006C18ED" w:rsidRPr="000E6DE4" w:rsidRDefault="006C18ED" w:rsidP="006C18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наличие высшего профессионального образования по специальности «Экономика», «Торговля», «Юриспруденция», «Государственное и муниципальное управление»;</w:t>
      </w:r>
    </w:p>
    <w:p w:rsidR="006C18ED" w:rsidRPr="000E6DE4" w:rsidRDefault="006C18ED" w:rsidP="006C18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>2) знание:</w:t>
      </w:r>
    </w:p>
    <w:p w:rsidR="006C18ED" w:rsidRPr="000E6DE4" w:rsidRDefault="006C18ED" w:rsidP="006C18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>а) Конституции Российской Федерации, федеральных законов и иных нормативных правовых актов Российской Федерации, Устава Новосибирской области, законов Новосибирской области и иных нормативных правовых актов Новосибирской области, соответствующих направлениям деятельности министерства промышленности, торговли и развития предпринимательства Новосибирской области;</w:t>
      </w:r>
    </w:p>
    <w:p w:rsidR="006C18ED" w:rsidRPr="000E6DE4" w:rsidRDefault="006C18ED" w:rsidP="006C18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>б) основ законодательства о государственной гражданской службе Российской Федерации и Новосибирской области;</w:t>
      </w:r>
    </w:p>
    <w:p w:rsidR="006C18ED" w:rsidRPr="000E6DE4" w:rsidRDefault="006C18ED" w:rsidP="006C18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>в) нормативных правовых актов Российской Федерации и Новосибирской области по вопросам противодействия коррупции;</w:t>
      </w:r>
    </w:p>
    <w:p w:rsidR="006C18ED" w:rsidRPr="000E6DE4" w:rsidRDefault="00217D46" w:rsidP="006C18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6C18ED"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>) основ государственного управления;</w:t>
      </w:r>
    </w:p>
    <w:p w:rsidR="006C18ED" w:rsidRPr="000E6DE4" w:rsidRDefault="00266234" w:rsidP="006C18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C18ED"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>) стаж работы по направлениям сферы деятельности министерства промышленности, торговли и развития предпринимательства Новосибирской области в соответствие с Положением о министерстве промышленности, торговли и развития предпринимательства Новосибирской области (утверждено постановлением Правительства Новосибирской области от 29.12.2014 № 514-п) не менее 5 лет;</w:t>
      </w:r>
    </w:p>
    <w:p w:rsidR="006C18ED" w:rsidRPr="000E6DE4" w:rsidRDefault="00266234" w:rsidP="006C18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C18ED"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>) опыт участия в координационных, совещательных, экспертных органах при органах государственной власти, органах местного самоуправления Новосибирской области, иных организациях;</w:t>
      </w:r>
    </w:p>
    <w:p w:rsidR="006C18ED" w:rsidRPr="000E6DE4" w:rsidRDefault="00266234" w:rsidP="006C18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C18ED"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>) наличие публикаций, выступлений в средствах массовой информации по вопросам, относящимся к сфере деятельности министерства промышленности, торговли и развития предпринимательства Новосибирской области Новосибирской области;</w:t>
      </w:r>
    </w:p>
    <w:p w:rsidR="006C18ED" w:rsidRPr="000E6DE4" w:rsidRDefault="00266234" w:rsidP="006C18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C18ED"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>) наличие государственных и (или) ведомственных наград, наград органов государственной власти субъектов Российской Федерации, органов местного самоуправления, иных организаций.</w:t>
      </w:r>
    </w:p>
    <w:p w:rsidR="00427C76" w:rsidRPr="000E6DE4" w:rsidRDefault="00A2655C" w:rsidP="006C18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>6. </w:t>
      </w:r>
      <w:proofErr w:type="gramStart"/>
      <w:r w:rsidR="00914D81"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срок </w:t>
      </w:r>
      <w:r w:rsidR="005B0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217D4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23C6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17D46">
        <w:rPr>
          <w:rFonts w:ascii="Times New Roman" w:eastAsia="Times New Roman" w:hAnsi="Times New Roman" w:cs="Times New Roman"/>
          <w:sz w:val="28"/>
          <w:szCs w:val="28"/>
          <w:lang w:eastAsia="ru-RU"/>
        </w:rPr>
        <w:t>.05</w:t>
      </w:r>
      <w:r w:rsidR="005B08A4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1F07E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B0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914D81"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A23C6D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914D81"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23C6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4627D"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1F07E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E6DE4"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914D81"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включительно кандидаты в члены </w:t>
      </w:r>
      <w:r w:rsidR="006C18ED"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14D81"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бщественного совета для участия в конкурсе </w:t>
      </w:r>
      <w:r w:rsidR="006C18ED" w:rsidRPr="000E6D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направляют по адресу: 630011, г. Новосибирск, Кирова, д.3, </w:t>
      </w:r>
      <w:proofErr w:type="spellStart"/>
      <w:r w:rsidR="006C18ED" w:rsidRPr="000E6D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</w:t>
      </w:r>
      <w:proofErr w:type="spellEnd"/>
      <w:r w:rsidR="006C18ED" w:rsidRPr="000E6D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502 (контактны</w:t>
      </w:r>
      <w:r w:rsidR="00F4627D" w:rsidRPr="000E6D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 телефон</w:t>
      </w:r>
      <w:r w:rsidR="006C18ED" w:rsidRPr="000E6D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4627D" w:rsidRPr="000E6D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238-61-60</w:t>
      </w:r>
      <w:r w:rsidR="006C18ED" w:rsidRPr="000E6D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время работы: понедельник - четверг с 9:00 до 18:00, пятница - с 9:00 до 17:00, обеденный перерыв с 1</w:t>
      </w:r>
      <w:r w:rsidR="00427C76" w:rsidRPr="000E6D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6C18ED" w:rsidRPr="000E6D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427C76" w:rsidRPr="000E6D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6C18ED" w:rsidRPr="000E6D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 до 13:</w:t>
      </w:r>
      <w:r w:rsidR="00427C76" w:rsidRPr="000E6D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6C18ED" w:rsidRPr="000E6D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8) с пометкой «Для</w:t>
      </w:r>
      <w:proofErr w:type="gramEnd"/>
      <w:r w:rsidR="006C18ED" w:rsidRPr="000E6D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участия в конкурсе» следующие документы:</w:t>
      </w:r>
    </w:p>
    <w:p w:rsidR="00427C76" w:rsidRPr="000E6DE4" w:rsidRDefault="006C18ED" w:rsidP="006C18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>1) заявление о включении в общественный совет по форме согласно приложению № 1 к настоящему уведомлению;</w:t>
      </w:r>
    </w:p>
    <w:p w:rsidR="00427C76" w:rsidRPr="000E6DE4" w:rsidRDefault="006C18ED" w:rsidP="006C18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 анкету кандидата в члены общественного совета по форме согласно приложению № 2 к настоящему уведомлению;</w:t>
      </w:r>
    </w:p>
    <w:p w:rsidR="00427C76" w:rsidRPr="000E6DE4" w:rsidRDefault="006C18ED" w:rsidP="006C18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>3) согласие на обработку персональных данных по форме согласно приложению № 3 к настоящему уведомлению.</w:t>
      </w:r>
    </w:p>
    <w:p w:rsidR="00427C76" w:rsidRPr="000E6DE4" w:rsidRDefault="005B115C" w:rsidP="006C18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C18ED"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>) решение о выдвижении кандидата, принятое общественным объединением и (или) иной негосударственной некоммерческой организацией, зарегистрированной и действующей на территории Новосибирской области, советом Общественной палаты Новосибирской области, общественной палатой (советом) муниципального образования Новосибирской области;</w:t>
      </w:r>
    </w:p>
    <w:p w:rsidR="00427C76" w:rsidRPr="000E6DE4" w:rsidRDefault="005B115C" w:rsidP="006C18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C18ED"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>) письмо руководителя исполнительного органа власти, содержащее предложение о выдвижении кандидата, в случае выдвижения кандидата исполнительным органом власти.</w:t>
      </w:r>
    </w:p>
    <w:p w:rsidR="00803452" w:rsidRPr="000E6DE4" w:rsidRDefault="00803452" w:rsidP="008034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DE4">
        <w:rPr>
          <w:rFonts w:ascii="Times New Roman" w:eastAsia="Times New Roman" w:hAnsi="Times New Roman" w:cs="Times New Roman"/>
          <w:sz w:val="28"/>
          <w:szCs w:val="28"/>
          <w:lang w:eastAsia="ru-RU"/>
        </w:rPr>
        <w:t>7. О дате и времени проведения конкурса кандидаты будут уведомлены отдельно.</w:t>
      </w:r>
    </w:p>
    <w:p w:rsidR="00803452" w:rsidRPr="008E1135" w:rsidRDefault="00803452" w:rsidP="00B1290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52A1" w:rsidRPr="008E1135" w:rsidRDefault="00BB52A1" w:rsidP="00B1290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52A1" w:rsidRPr="00AF5144" w:rsidRDefault="00BB52A1" w:rsidP="00BB52A1">
      <w:pPr>
        <w:spacing w:after="0" w:line="240" w:lineRule="auto"/>
        <w:ind w:firstLine="709"/>
        <w:jc w:val="center"/>
        <w:rPr>
          <w:rStyle w:val="a3"/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2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Общественный совет при министерстве промышленности, торговли и развития предпринимательства Новосибирской области </w:t>
      </w:r>
      <w:hyperlink r:id="rId5" w:history="1">
        <w:r w:rsidR="00266234" w:rsidRPr="00266234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http://minrpp.nso.ru/page/3987</w:t>
        </w:r>
      </w:hyperlink>
    </w:p>
    <w:p w:rsidR="008E1135" w:rsidRPr="00AF5144" w:rsidRDefault="008E1135" w:rsidP="00BB52A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52A1" w:rsidRPr="00BB52A1" w:rsidRDefault="00BB52A1" w:rsidP="00BB52A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52A1" w:rsidRPr="00BB52A1" w:rsidRDefault="00BB52A1" w:rsidP="00BB52A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8ED" w:rsidRPr="00AF5144" w:rsidRDefault="00AF5144" w:rsidP="00B1290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6C18ED" w:rsidRPr="00AF5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D81"/>
    <w:rsid w:val="0000060C"/>
    <w:rsid w:val="000E6DE4"/>
    <w:rsid w:val="001B47A8"/>
    <w:rsid w:val="001D7EDF"/>
    <w:rsid w:val="001F07E9"/>
    <w:rsid w:val="00217D46"/>
    <w:rsid w:val="00266234"/>
    <w:rsid w:val="002B5E47"/>
    <w:rsid w:val="0032260B"/>
    <w:rsid w:val="00354407"/>
    <w:rsid w:val="00382639"/>
    <w:rsid w:val="003C62E2"/>
    <w:rsid w:val="00427C76"/>
    <w:rsid w:val="004337FD"/>
    <w:rsid w:val="00457E3A"/>
    <w:rsid w:val="005954AC"/>
    <w:rsid w:val="005B08A4"/>
    <w:rsid w:val="005B115C"/>
    <w:rsid w:val="00645806"/>
    <w:rsid w:val="006C18ED"/>
    <w:rsid w:val="007950CE"/>
    <w:rsid w:val="00803452"/>
    <w:rsid w:val="00890D0C"/>
    <w:rsid w:val="008B0668"/>
    <w:rsid w:val="008C5082"/>
    <w:rsid w:val="008E1135"/>
    <w:rsid w:val="00914D81"/>
    <w:rsid w:val="00954F00"/>
    <w:rsid w:val="009B22B8"/>
    <w:rsid w:val="009B3444"/>
    <w:rsid w:val="00A01D5C"/>
    <w:rsid w:val="00A23C6D"/>
    <w:rsid w:val="00A2655C"/>
    <w:rsid w:val="00A35E5F"/>
    <w:rsid w:val="00A95D51"/>
    <w:rsid w:val="00AF5144"/>
    <w:rsid w:val="00AF756B"/>
    <w:rsid w:val="00B1290C"/>
    <w:rsid w:val="00B44549"/>
    <w:rsid w:val="00BB52A1"/>
    <w:rsid w:val="00BD05C6"/>
    <w:rsid w:val="00C00082"/>
    <w:rsid w:val="00C10A6A"/>
    <w:rsid w:val="00C674BA"/>
    <w:rsid w:val="00C7418C"/>
    <w:rsid w:val="00C9116C"/>
    <w:rsid w:val="00D06904"/>
    <w:rsid w:val="00E71713"/>
    <w:rsid w:val="00F4627D"/>
    <w:rsid w:val="00F8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4D81"/>
    <w:pPr>
      <w:spacing w:after="0" w:line="274" w:lineRule="atLeast"/>
      <w:outlineLvl w:val="0"/>
    </w:pPr>
    <w:rPr>
      <w:rFonts w:ascii="Times New Roman" w:eastAsia="Times New Roman" w:hAnsi="Times New Roman" w:cs="Times New Roman"/>
      <w:b/>
      <w:bCs/>
      <w:color w:val="456EE0"/>
      <w:kern w:val="36"/>
      <w:sz w:val="56"/>
      <w:szCs w:val="5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4D81"/>
    <w:rPr>
      <w:rFonts w:ascii="Times New Roman" w:eastAsia="Times New Roman" w:hAnsi="Times New Roman" w:cs="Times New Roman"/>
      <w:b/>
      <w:bCs/>
      <w:color w:val="456EE0"/>
      <w:kern w:val="36"/>
      <w:sz w:val="56"/>
      <w:szCs w:val="56"/>
      <w:lang w:eastAsia="ru-RU"/>
    </w:rPr>
  </w:style>
  <w:style w:type="character" w:styleId="a3">
    <w:name w:val="Hyperlink"/>
    <w:basedOn w:val="a0"/>
    <w:uiPriority w:val="99"/>
    <w:unhideWhenUsed/>
    <w:rsid w:val="00914D81"/>
    <w:rPr>
      <w:strike w:val="0"/>
      <w:dstrike w:val="0"/>
      <w:color w:val="333333"/>
      <w:u w:val="none"/>
      <w:effect w:val="none"/>
    </w:rPr>
  </w:style>
  <w:style w:type="character" w:styleId="a4">
    <w:name w:val="Strong"/>
    <w:basedOn w:val="a0"/>
    <w:uiPriority w:val="22"/>
    <w:qFormat/>
    <w:rsid w:val="00914D81"/>
    <w:rPr>
      <w:b/>
      <w:bCs/>
    </w:rPr>
  </w:style>
  <w:style w:type="paragraph" w:styleId="a5">
    <w:name w:val="Normal (Web)"/>
    <w:basedOn w:val="a"/>
    <w:uiPriority w:val="99"/>
    <w:semiHidden/>
    <w:unhideWhenUsed/>
    <w:rsid w:val="00914D81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14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4D8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265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8">
    <w:name w:val="FollowedHyperlink"/>
    <w:basedOn w:val="a0"/>
    <w:uiPriority w:val="99"/>
    <w:semiHidden/>
    <w:unhideWhenUsed/>
    <w:rsid w:val="00C674BA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F825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4D81"/>
    <w:pPr>
      <w:spacing w:after="0" w:line="274" w:lineRule="atLeast"/>
      <w:outlineLvl w:val="0"/>
    </w:pPr>
    <w:rPr>
      <w:rFonts w:ascii="Times New Roman" w:eastAsia="Times New Roman" w:hAnsi="Times New Roman" w:cs="Times New Roman"/>
      <w:b/>
      <w:bCs/>
      <w:color w:val="456EE0"/>
      <w:kern w:val="36"/>
      <w:sz w:val="56"/>
      <w:szCs w:val="5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4D81"/>
    <w:rPr>
      <w:rFonts w:ascii="Times New Roman" w:eastAsia="Times New Roman" w:hAnsi="Times New Roman" w:cs="Times New Roman"/>
      <w:b/>
      <w:bCs/>
      <w:color w:val="456EE0"/>
      <w:kern w:val="36"/>
      <w:sz w:val="56"/>
      <w:szCs w:val="56"/>
      <w:lang w:eastAsia="ru-RU"/>
    </w:rPr>
  </w:style>
  <w:style w:type="character" w:styleId="a3">
    <w:name w:val="Hyperlink"/>
    <w:basedOn w:val="a0"/>
    <w:uiPriority w:val="99"/>
    <w:unhideWhenUsed/>
    <w:rsid w:val="00914D81"/>
    <w:rPr>
      <w:strike w:val="0"/>
      <w:dstrike w:val="0"/>
      <w:color w:val="333333"/>
      <w:u w:val="none"/>
      <w:effect w:val="none"/>
    </w:rPr>
  </w:style>
  <w:style w:type="character" w:styleId="a4">
    <w:name w:val="Strong"/>
    <w:basedOn w:val="a0"/>
    <w:uiPriority w:val="22"/>
    <w:qFormat/>
    <w:rsid w:val="00914D81"/>
    <w:rPr>
      <w:b/>
      <w:bCs/>
    </w:rPr>
  </w:style>
  <w:style w:type="paragraph" w:styleId="a5">
    <w:name w:val="Normal (Web)"/>
    <w:basedOn w:val="a"/>
    <w:uiPriority w:val="99"/>
    <w:semiHidden/>
    <w:unhideWhenUsed/>
    <w:rsid w:val="00914D81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14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4D8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265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8">
    <w:name w:val="FollowedHyperlink"/>
    <w:basedOn w:val="a0"/>
    <w:uiPriority w:val="99"/>
    <w:semiHidden/>
    <w:unhideWhenUsed/>
    <w:rsid w:val="00C674BA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F825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71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276950">
          <w:marLeft w:val="-375"/>
          <w:marRight w:val="-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85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8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02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2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67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499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05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15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1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9172">
          <w:marLeft w:val="-375"/>
          <w:marRight w:val="-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7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96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71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199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643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893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545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inrpp.nso.ru/page/398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1247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8339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Зырянова Наталья Федоровна</dc:creator>
  <cp:lastModifiedBy>Адрузова Екатерина Вячеславовна</cp:lastModifiedBy>
  <cp:revision>6</cp:revision>
  <cp:lastPrinted>2020-05-13T08:14:00Z</cp:lastPrinted>
  <dcterms:created xsi:type="dcterms:W3CDTF">2020-04-20T09:11:00Z</dcterms:created>
  <dcterms:modified xsi:type="dcterms:W3CDTF">2020-05-14T03:33:00Z</dcterms:modified>
</cp:coreProperties>
</file>