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CA" w:rsidRPr="004A19CA" w:rsidRDefault="004A19CA" w:rsidP="006518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9C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A19CA" w:rsidRPr="004A19CA" w:rsidRDefault="004A19CA" w:rsidP="004A19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9CA">
        <w:rPr>
          <w:rFonts w:ascii="Times New Roman" w:hAnsi="Times New Roman" w:cs="Times New Roman"/>
          <w:b/>
          <w:sz w:val="28"/>
          <w:szCs w:val="28"/>
        </w:rPr>
        <w:t xml:space="preserve">Новокулындинского сельсовета </w:t>
      </w:r>
    </w:p>
    <w:p w:rsidR="004A19CA" w:rsidRPr="004A19CA" w:rsidRDefault="004A19CA" w:rsidP="004A19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9CA">
        <w:rPr>
          <w:rFonts w:ascii="Times New Roman" w:hAnsi="Times New Roman" w:cs="Times New Roman"/>
          <w:b/>
          <w:sz w:val="28"/>
          <w:szCs w:val="28"/>
        </w:rPr>
        <w:t>Чистоозерного района Новосибирской области</w:t>
      </w:r>
    </w:p>
    <w:p w:rsidR="004A19CA" w:rsidRPr="004A19CA" w:rsidRDefault="004A19CA" w:rsidP="004A19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9CA" w:rsidRPr="004A19CA" w:rsidRDefault="004A19CA" w:rsidP="004A19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9C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A19CA" w:rsidRPr="004A19CA" w:rsidRDefault="004A19CA" w:rsidP="004A19CA">
      <w:pPr>
        <w:rPr>
          <w:rFonts w:ascii="Times New Roman" w:hAnsi="Times New Roman" w:cs="Times New Roman"/>
          <w:b/>
          <w:sz w:val="28"/>
          <w:szCs w:val="28"/>
        </w:rPr>
      </w:pPr>
      <w:r w:rsidRPr="004A19CA">
        <w:rPr>
          <w:rFonts w:ascii="Times New Roman" w:hAnsi="Times New Roman" w:cs="Times New Roman"/>
          <w:b/>
          <w:sz w:val="28"/>
          <w:szCs w:val="28"/>
        </w:rPr>
        <w:t xml:space="preserve">20.03.2019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4A19C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№ 16</w:t>
      </w:r>
    </w:p>
    <w:p w:rsidR="004A19CA" w:rsidRPr="004A19CA" w:rsidRDefault="004A19CA" w:rsidP="004A19CA">
      <w:pPr>
        <w:pStyle w:val="ConsPlusNormal"/>
        <w:jc w:val="center"/>
        <w:rPr>
          <w:b/>
          <w:sz w:val="28"/>
          <w:szCs w:val="28"/>
        </w:rPr>
      </w:pPr>
      <w:r w:rsidRPr="004A19CA">
        <w:rPr>
          <w:b/>
          <w:sz w:val="28"/>
          <w:szCs w:val="28"/>
        </w:rPr>
        <w:t>Об утверждении схемы размещения нестационарных торговых объектов на территории Новокулындинского сельсовета Чистоозерного района Новосибирской области</w:t>
      </w:r>
    </w:p>
    <w:p w:rsidR="004A19CA" w:rsidRDefault="006518DA" w:rsidP="002B26D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A19CA">
        <w:rPr>
          <w:sz w:val="28"/>
          <w:szCs w:val="28"/>
        </w:rPr>
        <w:t xml:space="preserve">На основании  статьи 10 части 3  Федерального закона от 28.12.2009г. №381-ФЗ «Об основах государственного регулирования торговой </w:t>
      </w:r>
      <w:r w:rsidR="005003E8">
        <w:rPr>
          <w:sz w:val="28"/>
          <w:szCs w:val="28"/>
        </w:rPr>
        <w:t>деятельности в Российской Федерации», в соответствии с Порядком разработки и утверждения органами местного самоуправленич схемы размещения нестационарных торговых объектов,  утвержденным приказом Министерства промышленности, торговли и развития предпринимательства Новосибирской области от 24.01.2011г. №10,  в соответствии с Правилами проведения процедуры составления и утверждения схемы размещения нестационарных торговых объектов на земельных участках , в зданиях, строениях, сооружениях</w:t>
      </w:r>
      <w:r w:rsidR="002B26D8">
        <w:rPr>
          <w:sz w:val="28"/>
          <w:szCs w:val="28"/>
        </w:rPr>
        <w:t>, находящихся в собственности  Новокулындинского сельсовета Чистоозерного района Новосибирской области, а также на земельных участках, находящихся на территории Новокулындинского сельсовета Чистоозерного района Новосибирской области</w:t>
      </w:r>
    </w:p>
    <w:p w:rsidR="002B26D8" w:rsidRDefault="002B26D8" w:rsidP="004A19CA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B26D8" w:rsidRDefault="002B26D8" w:rsidP="004A19CA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1.Утвердить схему размещения нестационарных торговых объектов на территории  Новокулындинского сельсовета Чистоозерного района Новосибирской области (Приложение 1).</w:t>
      </w:r>
    </w:p>
    <w:p w:rsidR="002B26D8" w:rsidRDefault="006518DA" w:rsidP="002B26D8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2</w:t>
      </w:r>
      <w:r w:rsidR="002B26D8">
        <w:rPr>
          <w:sz w:val="28"/>
          <w:szCs w:val="28"/>
        </w:rPr>
        <w:t>.Утвердить схему размещения  со спутника нестационарных торговых объектов на территории  Новокулындинского сельсовета Чистоозерного района Новосибирской области (Приложение 2).</w:t>
      </w:r>
    </w:p>
    <w:p w:rsidR="002B26D8" w:rsidRDefault="002B26D8" w:rsidP="002B26D8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3.Признать постановление администрации Новокулындинского сельсовета Чистоозерного района Новосибирской области №13 от 04.04.2011г «Об </w:t>
      </w:r>
      <w:r w:rsidR="006518DA">
        <w:rPr>
          <w:sz w:val="28"/>
          <w:szCs w:val="28"/>
        </w:rPr>
        <w:t xml:space="preserve"> утверждении схемы размещения нестационарных торговых объектов на территории Новокулындинского сельсовета Чистоозерного района Новосибирской области» утратившим силу.</w:t>
      </w:r>
    </w:p>
    <w:p w:rsidR="006518DA" w:rsidRDefault="006518DA" w:rsidP="002B26D8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4.Настоящее постановление опубликовать в местном печатном издании «Кулындинский вестник» и на официальном сайте администрации Новокулындинского сельсовета Чистоозерного района Новосибирской области.</w:t>
      </w:r>
    </w:p>
    <w:p w:rsidR="006518DA" w:rsidRDefault="006518DA" w:rsidP="002B26D8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5.Контроль за исполнение данного постановления оставляю за собой.</w:t>
      </w:r>
    </w:p>
    <w:p w:rsidR="006518DA" w:rsidRDefault="006518DA" w:rsidP="002B26D8">
      <w:pPr>
        <w:pStyle w:val="ConsPlusNormal"/>
        <w:rPr>
          <w:sz w:val="28"/>
          <w:szCs w:val="28"/>
        </w:rPr>
      </w:pPr>
    </w:p>
    <w:p w:rsidR="006518DA" w:rsidRDefault="004A19CA" w:rsidP="004A19CA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Глава Новокулындинского сельсовета </w:t>
      </w:r>
    </w:p>
    <w:p w:rsidR="006518DA" w:rsidRDefault="004A19CA" w:rsidP="004A19CA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Чистоозерного</w:t>
      </w:r>
      <w:r w:rsidR="006518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района </w:t>
      </w:r>
    </w:p>
    <w:p w:rsidR="006518DA" w:rsidRDefault="004A19CA" w:rsidP="004A19CA">
      <w:pPr>
        <w:pStyle w:val="ConsPlusNormal"/>
        <w:rPr>
          <w:sz w:val="28"/>
          <w:szCs w:val="28"/>
        </w:rPr>
        <w:sectPr w:rsidR="006518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Новосибирской области                            </w:t>
      </w:r>
      <w:r w:rsidR="006518DA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</w:t>
      </w:r>
      <w:bookmarkStart w:id="0" w:name="P38"/>
      <w:bookmarkEnd w:id="0"/>
      <w:r>
        <w:rPr>
          <w:sz w:val="28"/>
          <w:szCs w:val="28"/>
        </w:rPr>
        <w:t>С.Е. Бобров</w:t>
      </w:r>
    </w:p>
    <w:p w:rsidR="004A19CA" w:rsidRPr="006518DA" w:rsidRDefault="004A19CA" w:rsidP="004A19CA">
      <w:pPr>
        <w:pStyle w:val="ConsPlusNormal"/>
        <w:rPr>
          <w:sz w:val="28"/>
          <w:szCs w:val="28"/>
        </w:rPr>
      </w:pPr>
    </w:p>
    <w:p w:rsidR="006518DA" w:rsidRPr="006518DA" w:rsidRDefault="006518DA" w:rsidP="006518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  <w:bookmarkStart w:id="1" w:name="Par29"/>
      <w:bookmarkEnd w:id="1"/>
      <w:r w:rsidRPr="006518DA">
        <w:rPr>
          <w:rFonts w:ascii="Times New Roman" w:eastAsia="Times New Roman" w:hAnsi="Times New Roman" w:cs="Times New Roman"/>
        </w:rPr>
        <w:t>Приложение</w:t>
      </w:r>
      <w:r w:rsidR="00896D48">
        <w:rPr>
          <w:rFonts w:ascii="Times New Roman" w:eastAsia="Times New Roman" w:hAnsi="Times New Roman" w:cs="Times New Roman"/>
        </w:rPr>
        <w:t>№1</w:t>
      </w:r>
    </w:p>
    <w:p w:rsidR="006518DA" w:rsidRPr="006518DA" w:rsidRDefault="006518DA" w:rsidP="006518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518DA"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6518DA" w:rsidRPr="006518DA" w:rsidRDefault="006518DA" w:rsidP="006518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518DA">
        <w:rPr>
          <w:rFonts w:ascii="Times New Roman" w:eastAsia="Times New Roman" w:hAnsi="Times New Roman" w:cs="Times New Roman"/>
        </w:rPr>
        <w:t xml:space="preserve">Новокулындинского сельсовета </w:t>
      </w:r>
    </w:p>
    <w:p w:rsidR="006518DA" w:rsidRPr="006518DA" w:rsidRDefault="006518DA" w:rsidP="006518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518DA">
        <w:rPr>
          <w:rFonts w:ascii="Times New Roman" w:eastAsia="Times New Roman" w:hAnsi="Times New Roman" w:cs="Times New Roman"/>
        </w:rPr>
        <w:t xml:space="preserve">Чистоозерного района </w:t>
      </w:r>
    </w:p>
    <w:p w:rsidR="006518DA" w:rsidRPr="006518DA" w:rsidRDefault="006518DA" w:rsidP="006518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518DA">
        <w:rPr>
          <w:rFonts w:ascii="Times New Roman" w:eastAsia="Times New Roman" w:hAnsi="Times New Roman" w:cs="Times New Roman"/>
        </w:rPr>
        <w:t>Новосибирской области</w:t>
      </w:r>
    </w:p>
    <w:p w:rsidR="006518DA" w:rsidRDefault="006518DA" w:rsidP="006518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518DA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20</w:t>
      </w:r>
      <w:r w:rsidRPr="006518DA">
        <w:rPr>
          <w:rFonts w:ascii="Times New Roman" w:eastAsia="Times New Roman" w:hAnsi="Times New Roman" w:cs="Times New Roman"/>
        </w:rPr>
        <w:t>.03.2019 №</w:t>
      </w:r>
      <w:r>
        <w:rPr>
          <w:rFonts w:ascii="Times New Roman" w:hAnsi="Times New Roman" w:cs="Times New Roman"/>
        </w:rPr>
        <w:t>16</w:t>
      </w:r>
    </w:p>
    <w:p w:rsidR="006518DA" w:rsidRDefault="006518DA" w:rsidP="00896D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61BA">
        <w:rPr>
          <w:rFonts w:ascii="Times New Roman" w:hAnsi="Times New Roman" w:cs="Times New Roman"/>
          <w:sz w:val="28"/>
          <w:szCs w:val="28"/>
        </w:rPr>
        <w:t>Схема</w:t>
      </w:r>
    </w:p>
    <w:p w:rsidR="006518DA" w:rsidRDefault="006518DA" w:rsidP="006518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61BA">
        <w:rPr>
          <w:rFonts w:ascii="Times New Roman" w:hAnsi="Times New Roman" w:cs="Times New Roman"/>
          <w:sz w:val="28"/>
          <w:szCs w:val="28"/>
        </w:rPr>
        <w:t xml:space="preserve">размещения нестационарных торговых объектов на территории </w:t>
      </w:r>
    </w:p>
    <w:p w:rsidR="006518DA" w:rsidRDefault="006518DA" w:rsidP="006518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61BA">
        <w:rPr>
          <w:rFonts w:ascii="Times New Roman" w:hAnsi="Times New Roman" w:cs="Times New Roman"/>
          <w:sz w:val="28"/>
          <w:szCs w:val="28"/>
        </w:rPr>
        <w:t>Новокулындинского сельсовета Чистоозерного района Новосибирской области</w:t>
      </w:r>
    </w:p>
    <w:tbl>
      <w:tblPr>
        <w:tblStyle w:val="a4"/>
        <w:tblW w:w="16444" w:type="dxa"/>
        <w:tblInd w:w="-743" w:type="dxa"/>
        <w:tblLayout w:type="fixed"/>
        <w:tblLook w:val="04A0"/>
      </w:tblPr>
      <w:tblGrid>
        <w:gridCol w:w="709"/>
        <w:gridCol w:w="2269"/>
        <w:gridCol w:w="1842"/>
        <w:gridCol w:w="1774"/>
        <w:gridCol w:w="1242"/>
        <w:gridCol w:w="1518"/>
        <w:gridCol w:w="1795"/>
        <w:gridCol w:w="1794"/>
        <w:gridCol w:w="2106"/>
        <w:gridCol w:w="1395"/>
      </w:tblGrid>
      <w:tr w:rsidR="006518DA" w:rsidTr="006518DA">
        <w:trPr>
          <w:trHeight w:val="1966"/>
        </w:trPr>
        <w:tc>
          <w:tcPr>
            <w:tcW w:w="709" w:type="dxa"/>
          </w:tcPr>
          <w:p w:rsidR="006518DA" w:rsidRPr="00B561BA" w:rsidRDefault="006518DA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1BA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269" w:type="dxa"/>
          </w:tcPr>
          <w:p w:rsidR="006518DA" w:rsidRPr="00B561BA" w:rsidRDefault="006518DA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1BA">
              <w:rPr>
                <w:rFonts w:ascii="Times New Roman" w:hAnsi="Times New Roman" w:cs="Times New Roman"/>
                <w:sz w:val="20"/>
                <w:szCs w:val="20"/>
              </w:rPr>
              <w:t>Адресный ориентир-месторазмещения нестационарного  торгового объекта (район,адрес)</w:t>
            </w:r>
          </w:p>
        </w:tc>
        <w:tc>
          <w:tcPr>
            <w:tcW w:w="1842" w:type="dxa"/>
          </w:tcPr>
          <w:p w:rsidR="006518DA" w:rsidRPr="00B561BA" w:rsidRDefault="006518DA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1BA">
              <w:rPr>
                <w:rFonts w:ascii="Times New Roman" w:hAnsi="Times New Roman" w:cs="Times New Roman"/>
                <w:sz w:val="20"/>
                <w:szCs w:val="20"/>
              </w:rPr>
              <w:t>Тип нестационарного торгового объекта</w:t>
            </w:r>
          </w:p>
        </w:tc>
        <w:tc>
          <w:tcPr>
            <w:tcW w:w="1774" w:type="dxa"/>
          </w:tcPr>
          <w:p w:rsidR="006518DA" w:rsidRPr="00B561BA" w:rsidRDefault="006518DA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1BA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6518DA" w:rsidRDefault="006518DA" w:rsidP="00BE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1BA">
              <w:rPr>
                <w:rFonts w:ascii="Times New Roman" w:hAnsi="Times New Roman" w:cs="Times New Roman"/>
                <w:sz w:val="20"/>
                <w:szCs w:val="20"/>
              </w:rPr>
              <w:t>нестационарных торговых объектов</w:t>
            </w:r>
          </w:p>
        </w:tc>
        <w:tc>
          <w:tcPr>
            <w:tcW w:w="1242" w:type="dxa"/>
          </w:tcPr>
          <w:p w:rsidR="006518DA" w:rsidRPr="00B561BA" w:rsidRDefault="006518DA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1BA"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</w:t>
            </w:r>
          </w:p>
        </w:tc>
        <w:tc>
          <w:tcPr>
            <w:tcW w:w="1518" w:type="dxa"/>
          </w:tcPr>
          <w:p w:rsidR="006518DA" w:rsidRPr="00B561BA" w:rsidRDefault="006518DA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1BA">
              <w:rPr>
                <w:rFonts w:ascii="Times New Roman" w:hAnsi="Times New Roman" w:cs="Times New Roman"/>
                <w:sz w:val="20"/>
                <w:szCs w:val="20"/>
              </w:rPr>
              <w:t xml:space="preserve">Площадь нестационарного торгового объекта  </w:t>
            </w:r>
          </w:p>
        </w:tc>
        <w:tc>
          <w:tcPr>
            <w:tcW w:w="1795" w:type="dxa"/>
          </w:tcPr>
          <w:p w:rsidR="006518DA" w:rsidRPr="00B561BA" w:rsidRDefault="006518DA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1BA">
              <w:rPr>
                <w:rFonts w:ascii="Times New Roman" w:hAnsi="Times New Roman" w:cs="Times New Roman"/>
                <w:sz w:val="20"/>
                <w:szCs w:val="20"/>
              </w:rPr>
              <w:t>Специализация нестационарного торгового объекта (ассортимент реализуемой продукции)</w:t>
            </w:r>
          </w:p>
        </w:tc>
        <w:tc>
          <w:tcPr>
            <w:tcW w:w="1794" w:type="dxa"/>
          </w:tcPr>
          <w:p w:rsidR="006518DA" w:rsidRPr="00B561BA" w:rsidRDefault="006518DA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1BA">
              <w:rPr>
                <w:rFonts w:ascii="Times New Roman" w:hAnsi="Times New Roman" w:cs="Times New Roman"/>
                <w:sz w:val="20"/>
                <w:szCs w:val="20"/>
              </w:rPr>
              <w:t>Собственник участка, здания, строения, сооружения, где расположен нестационарный торговый объект</w:t>
            </w:r>
          </w:p>
        </w:tc>
        <w:tc>
          <w:tcPr>
            <w:tcW w:w="2106" w:type="dxa"/>
          </w:tcPr>
          <w:p w:rsidR="006518DA" w:rsidRPr="00B561BA" w:rsidRDefault="006518DA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1BA">
              <w:rPr>
                <w:rFonts w:ascii="Times New Roman" w:hAnsi="Times New Roman" w:cs="Times New Roman"/>
                <w:sz w:val="20"/>
                <w:szCs w:val="20"/>
              </w:rPr>
              <w:t>Период функционирования нестационарного торгового объекта (постоянно или сезонно с__по___)</w:t>
            </w:r>
          </w:p>
        </w:tc>
        <w:tc>
          <w:tcPr>
            <w:tcW w:w="1395" w:type="dxa"/>
          </w:tcPr>
          <w:p w:rsidR="006518DA" w:rsidRPr="00B561BA" w:rsidRDefault="006518DA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1BA">
              <w:rPr>
                <w:rFonts w:ascii="Times New Roman" w:hAnsi="Times New Roman" w:cs="Times New Roman"/>
                <w:sz w:val="20"/>
                <w:szCs w:val="20"/>
              </w:rPr>
              <w:t>Примечание (существующий нестационарный торговый объект или перспективное место размещения нестационарного торгового объекта)</w:t>
            </w:r>
          </w:p>
        </w:tc>
      </w:tr>
      <w:tr w:rsidR="006518DA" w:rsidTr="00896D48">
        <w:trPr>
          <w:trHeight w:val="372"/>
        </w:trPr>
        <w:tc>
          <w:tcPr>
            <w:tcW w:w="709" w:type="dxa"/>
          </w:tcPr>
          <w:p w:rsidR="006518DA" w:rsidRDefault="006518DA" w:rsidP="00BE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6518DA" w:rsidRDefault="006518DA" w:rsidP="00BE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6518DA" w:rsidRDefault="006518DA" w:rsidP="00BE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4" w:type="dxa"/>
          </w:tcPr>
          <w:p w:rsidR="006518DA" w:rsidRDefault="006518DA" w:rsidP="00BE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2" w:type="dxa"/>
          </w:tcPr>
          <w:p w:rsidR="006518DA" w:rsidRDefault="006518DA" w:rsidP="00BE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8" w:type="dxa"/>
          </w:tcPr>
          <w:p w:rsidR="006518DA" w:rsidRDefault="006518DA" w:rsidP="00BE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95" w:type="dxa"/>
          </w:tcPr>
          <w:p w:rsidR="006518DA" w:rsidRDefault="006518DA" w:rsidP="00BE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4" w:type="dxa"/>
          </w:tcPr>
          <w:p w:rsidR="006518DA" w:rsidRDefault="006518DA" w:rsidP="00BE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06" w:type="dxa"/>
          </w:tcPr>
          <w:p w:rsidR="006518DA" w:rsidRDefault="006518DA" w:rsidP="00BE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95" w:type="dxa"/>
          </w:tcPr>
          <w:p w:rsidR="006518DA" w:rsidRDefault="006518DA" w:rsidP="00BE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518DA" w:rsidRPr="00896D48" w:rsidTr="006518DA">
        <w:trPr>
          <w:trHeight w:val="187"/>
        </w:trPr>
        <w:tc>
          <w:tcPr>
            <w:tcW w:w="709" w:type="dxa"/>
            <w:tcBorders>
              <w:bottom w:val="single" w:sz="4" w:space="0" w:color="auto"/>
            </w:tcBorders>
          </w:tcPr>
          <w:p w:rsidR="006518DA" w:rsidRPr="00896D48" w:rsidRDefault="006518DA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6518DA" w:rsidRPr="00896D48" w:rsidRDefault="00896D48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D48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область, Чистоозерный район, с. Новая Кулында, территории вблизи МКУК «Новокулындинский КДЦ»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518DA" w:rsidRPr="00896D48" w:rsidRDefault="00896D48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D48"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6518DA" w:rsidRPr="00896D48" w:rsidRDefault="00896D48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D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6518DA" w:rsidRPr="00896D48" w:rsidRDefault="00896D48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D4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6518DA" w:rsidRPr="00896D48" w:rsidRDefault="00896D48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D4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6518DA" w:rsidRPr="00896D48" w:rsidRDefault="00896D48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D48">
              <w:rPr>
                <w:rFonts w:ascii="Times New Roman" w:hAnsi="Times New Roman" w:cs="Times New Roman"/>
                <w:sz w:val="20"/>
                <w:szCs w:val="20"/>
              </w:rPr>
              <w:t>Смешанный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6518DA" w:rsidRPr="00896D48" w:rsidRDefault="00896D48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D48">
              <w:rPr>
                <w:rFonts w:ascii="Times New Roman" w:hAnsi="Times New Roman" w:cs="Times New Roman"/>
                <w:sz w:val="20"/>
                <w:szCs w:val="20"/>
              </w:rPr>
              <w:t>Администрация Ноовкулындинского сельсовета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6518DA" w:rsidRPr="00896D48" w:rsidRDefault="00896D48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D48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6518DA" w:rsidRPr="00896D48" w:rsidRDefault="006518DA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8DA" w:rsidTr="006518DA">
        <w:trPr>
          <w:trHeight w:val="1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518DA" w:rsidRPr="00896D48" w:rsidRDefault="006518DA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6518DA" w:rsidRPr="00896D48" w:rsidRDefault="00896D48" w:rsidP="00896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D48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область, Чистоозерный район, с. Покровка, территории вблизи магазина №1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518DA" w:rsidRPr="00896D48" w:rsidRDefault="00896D48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D48"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6518DA" w:rsidRPr="00896D48" w:rsidRDefault="00896D48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D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6518DA" w:rsidRPr="00896D48" w:rsidRDefault="00896D48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D4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6518DA" w:rsidRPr="00896D48" w:rsidRDefault="00896D48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D4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95" w:type="dxa"/>
            <w:tcBorders>
              <w:top w:val="single" w:sz="4" w:space="0" w:color="auto"/>
            </w:tcBorders>
          </w:tcPr>
          <w:p w:rsidR="006518DA" w:rsidRPr="00896D48" w:rsidRDefault="00896D48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D48">
              <w:rPr>
                <w:rFonts w:ascii="Times New Roman" w:hAnsi="Times New Roman" w:cs="Times New Roman"/>
                <w:sz w:val="20"/>
                <w:szCs w:val="20"/>
              </w:rPr>
              <w:t>Смешанный</w:t>
            </w:r>
          </w:p>
        </w:tc>
        <w:tc>
          <w:tcPr>
            <w:tcW w:w="1794" w:type="dxa"/>
            <w:tcBorders>
              <w:top w:val="single" w:sz="4" w:space="0" w:color="auto"/>
            </w:tcBorders>
          </w:tcPr>
          <w:p w:rsidR="006518DA" w:rsidRPr="00896D48" w:rsidRDefault="00896D48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D48">
              <w:rPr>
                <w:rFonts w:ascii="Times New Roman" w:hAnsi="Times New Roman" w:cs="Times New Roman"/>
                <w:sz w:val="20"/>
                <w:szCs w:val="20"/>
              </w:rPr>
              <w:t>Администрация Ноовкулындинского сельсовета</w:t>
            </w:r>
          </w:p>
        </w:tc>
        <w:tc>
          <w:tcPr>
            <w:tcW w:w="2106" w:type="dxa"/>
            <w:tcBorders>
              <w:top w:val="single" w:sz="4" w:space="0" w:color="auto"/>
            </w:tcBorders>
          </w:tcPr>
          <w:p w:rsidR="006518DA" w:rsidRPr="00896D48" w:rsidRDefault="00896D48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D48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6518DA" w:rsidRPr="00896D48" w:rsidRDefault="006518DA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18DA" w:rsidRPr="00B561BA" w:rsidRDefault="006518DA" w:rsidP="006518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6D48" w:rsidRPr="006518DA" w:rsidRDefault="00896D48" w:rsidP="00896D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  <w:r w:rsidRPr="006518DA">
        <w:rPr>
          <w:rFonts w:ascii="Times New Roman" w:eastAsia="Times New Roman" w:hAnsi="Times New Roman" w:cs="Times New Roman"/>
        </w:rPr>
        <w:lastRenderedPageBreak/>
        <w:t>Приложение</w:t>
      </w:r>
      <w:r>
        <w:rPr>
          <w:rFonts w:ascii="Times New Roman" w:eastAsia="Times New Roman" w:hAnsi="Times New Roman" w:cs="Times New Roman"/>
        </w:rPr>
        <w:t>№2</w:t>
      </w:r>
    </w:p>
    <w:p w:rsidR="00896D48" w:rsidRPr="006518DA" w:rsidRDefault="00896D48" w:rsidP="00896D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518DA"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896D48" w:rsidRPr="006518DA" w:rsidRDefault="00896D48" w:rsidP="00896D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518DA">
        <w:rPr>
          <w:rFonts w:ascii="Times New Roman" w:eastAsia="Times New Roman" w:hAnsi="Times New Roman" w:cs="Times New Roman"/>
        </w:rPr>
        <w:t xml:space="preserve">Новокулындинского сельсовета </w:t>
      </w:r>
    </w:p>
    <w:p w:rsidR="00896D48" w:rsidRPr="006518DA" w:rsidRDefault="00896D48" w:rsidP="00896D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518DA">
        <w:rPr>
          <w:rFonts w:ascii="Times New Roman" w:eastAsia="Times New Roman" w:hAnsi="Times New Roman" w:cs="Times New Roman"/>
        </w:rPr>
        <w:t xml:space="preserve">Чистоозерного района </w:t>
      </w:r>
    </w:p>
    <w:p w:rsidR="00896D48" w:rsidRPr="006518DA" w:rsidRDefault="00896D48" w:rsidP="00896D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518DA">
        <w:rPr>
          <w:rFonts w:ascii="Times New Roman" w:eastAsia="Times New Roman" w:hAnsi="Times New Roman" w:cs="Times New Roman"/>
        </w:rPr>
        <w:t>Новосибирской области</w:t>
      </w:r>
    </w:p>
    <w:p w:rsidR="00896D48" w:rsidRDefault="00896D48" w:rsidP="00896D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518DA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20</w:t>
      </w:r>
      <w:r w:rsidRPr="006518DA">
        <w:rPr>
          <w:rFonts w:ascii="Times New Roman" w:eastAsia="Times New Roman" w:hAnsi="Times New Roman" w:cs="Times New Roman"/>
        </w:rPr>
        <w:t>.03.2019 №</w:t>
      </w:r>
      <w:r>
        <w:rPr>
          <w:rFonts w:ascii="Times New Roman" w:hAnsi="Times New Roman" w:cs="Times New Roman"/>
        </w:rPr>
        <w:t>16</w:t>
      </w:r>
    </w:p>
    <w:p w:rsidR="00AC059F" w:rsidRDefault="00AC059F" w:rsidP="00896D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C059F" w:rsidRPr="00AC059F" w:rsidRDefault="00AC059F" w:rsidP="00AC059F">
      <w:pPr>
        <w:rPr>
          <w:rFonts w:ascii="Times New Roman" w:hAnsi="Times New Roman" w:cs="Times New Roman"/>
        </w:rPr>
      </w:pPr>
    </w:p>
    <w:p w:rsidR="006B6391" w:rsidRDefault="006B6391" w:rsidP="006B6391">
      <w:pPr>
        <w:tabs>
          <w:tab w:val="left" w:pos="6209"/>
        </w:tabs>
        <w:ind w:left="2268"/>
      </w:pPr>
      <w:r>
        <w:rPr>
          <w:noProof/>
        </w:rPr>
        <w:pict>
          <v:rect id="_x0000_s1027" style="position:absolute;left:0;text-align:left;margin-left:254.7pt;margin-top:97.8pt;width:95.35pt;height:85.1pt;z-index:251659264">
            <v:textbox>
              <w:txbxContent>
                <w:p w:rsidR="006B6391" w:rsidRDefault="006B6391" w:rsidP="006B6391">
                  <w:pPr>
                    <w:jc w:val="center"/>
                  </w:pPr>
                  <w:r>
                    <w:t>Место для размещения нестационарной торговли</w:t>
                  </w:r>
                </w:p>
              </w:txbxContent>
            </v:textbox>
          </v:rect>
        </w:pict>
      </w:r>
      <w:r>
        <w:rPr>
          <w:noProof/>
        </w:rPr>
        <w:drawing>
          <wp:inline distT="0" distB="0" distL="0" distR="0">
            <wp:extent cx="6796061" cy="4085112"/>
            <wp:effectExtent l="19050" t="0" r="4789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371" cy="4095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059F">
        <w:t xml:space="preserve"> </w:t>
      </w:r>
    </w:p>
    <w:p w:rsidR="006B6391" w:rsidRDefault="006B6391" w:rsidP="006B6391">
      <w:pPr>
        <w:tabs>
          <w:tab w:val="left" w:pos="6209"/>
        </w:tabs>
        <w:ind w:left="2268"/>
        <w:jc w:val="center"/>
      </w:pPr>
      <w:r>
        <w:t>С.Новая Кулында</w:t>
      </w:r>
    </w:p>
    <w:p w:rsidR="006B6391" w:rsidRDefault="006B6391" w:rsidP="00AC059F">
      <w:pPr>
        <w:tabs>
          <w:tab w:val="left" w:pos="6209"/>
        </w:tabs>
      </w:pPr>
    </w:p>
    <w:p w:rsidR="006B6391" w:rsidRDefault="006B6391" w:rsidP="00AC059F">
      <w:pPr>
        <w:tabs>
          <w:tab w:val="left" w:pos="6209"/>
        </w:tabs>
      </w:pPr>
    </w:p>
    <w:p w:rsidR="006B6391" w:rsidRDefault="006B6391" w:rsidP="00AC059F">
      <w:pPr>
        <w:tabs>
          <w:tab w:val="left" w:pos="6209"/>
        </w:tabs>
      </w:pPr>
    </w:p>
    <w:p w:rsidR="00C17E90" w:rsidRDefault="006B6391" w:rsidP="006B6391">
      <w:pPr>
        <w:tabs>
          <w:tab w:val="left" w:pos="6209"/>
        </w:tabs>
        <w:jc w:val="center"/>
      </w:pPr>
      <w:r>
        <w:rPr>
          <w:noProof/>
        </w:rPr>
        <w:pict>
          <v:rect id="_x0000_s1026" style="position:absolute;left:0;text-align:left;margin-left:256.55pt;margin-top:50.4pt;width:93.5pt;height:73.85pt;z-index:251658240" fillcolor="#e36c0a [2409]" strokecolor="#f2f2f2 [3041]" strokeweight="3pt">
            <v:shadow on="t" type="perspective" color="#622423 [1605]" opacity=".5" offset="1pt" offset2="-1pt"/>
            <v:textbox>
              <w:txbxContent>
                <w:p w:rsidR="006B6391" w:rsidRDefault="006B6391" w:rsidP="006B6391">
                  <w:pPr>
                    <w:jc w:val="center"/>
                  </w:pPr>
                  <w:r>
                    <w:t>Место для размещения нестационарной торговли</w:t>
                  </w:r>
                </w:p>
              </w:txbxContent>
            </v:textbox>
          </v:rect>
        </w:pict>
      </w:r>
      <w:r>
        <w:rPr>
          <w:noProof/>
        </w:rPr>
        <w:drawing>
          <wp:inline distT="0" distB="0" distL="0" distR="0">
            <wp:extent cx="7766083" cy="4322618"/>
            <wp:effectExtent l="19050" t="0" r="6317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7415" cy="4323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391" w:rsidRPr="00AC059F" w:rsidRDefault="006B6391" w:rsidP="006B6391">
      <w:pPr>
        <w:tabs>
          <w:tab w:val="left" w:pos="6209"/>
        </w:tabs>
        <w:jc w:val="center"/>
      </w:pPr>
      <w:r>
        <w:t>С.Покровка</w:t>
      </w:r>
    </w:p>
    <w:sectPr w:rsidR="006B6391" w:rsidRPr="00AC059F" w:rsidSect="006518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397" w:rsidRDefault="00560397" w:rsidP="00AC059F">
      <w:pPr>
        <w:spacing w:after="0" w:line="240" w:lineRule="auto"/>
      </w:pPr>
      <w:r>
        <w:separator/>
      </w:r>
    </w:p>
  </w:endnote>
  <w:endnote w:type="continuationSeparator" w:id="1">
    <w:p w:rsidR="00560397" w:rsidRDefault="00560397" w:rsidP="00AC0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397" w:rsidRDefault="00560397" w:rsidP="00AC059F">
      <w:pPr>
        <w:spacing w:after="0" w:line="240" w:lineRule="auto"/>
      </w:pPr>
      <w:r>
        <w:separator/>
      </w:r>
    </w:p>
  </w:footnote>
  <w:footnote w:type="continuationSeparator" w:id="1">
    <w:p w:rsidR="00560397" w:rsidRDefault="00560397" w:rsidP="00AC05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19CA"/>
    <w:rsid w:val="002B26D8"/>
    <w:rsid w:val="004A19CA"/>
    <w:rsid w:val="005003E8"/>
    <w:rsid w:val="00560397"/>
    <w:rsid w:val="006518DA"/>
    <w:rsid w:val="006B6391"/>
    <w:rsid w:val="00896D48"/>
    <w:rsid w:val="00AC059F"/>
    <w:rsid w:val="00C17E90"/>
    <w:rsid w:val="00DF5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19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basedOn w:val="a0"/>
    <w:uiPriority w:val="99"/>
    <w:semiHidden/>
    <w:unhideWhenUsed/>
    <w:rsid w:val="004A19CA"/>
    <w:rPr>
      <w:color w:val="0000FF"/>
      <w:u w:val="single"/>
    </w:rPr>
  </w:style>
  <w:style w:type="paragraph" w:customStyle="1" w:styleId="ConsPlusTitle">
    <w:name w:val="ConsPlusTitle"/>
    <w:rsid w:val="006518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table" w:styleId="a4">
    <w:name w:val="Table Grid"/>
    <w:basedOn w:val="a1"/>
    <w:uiPriority w:val="59"/>
    <w:rsid w:val="006518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0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59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C0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C059F"/>
  </w:style>
  <w:style w:type="paragraph" w:styleId="a9">
    <w:name w:val="footer"/>
    <w:basedOn w:val="a"/>
    <w:link w:val="aa"/>
    <w:uiPriority w:val="99"/>
    <w:semiHidden/>
    <w:unhideWhenUsed/>
    <w:rsid w:val="00AC0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C05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6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2019-03-20T03:13:00Z</dcterms:created>
  <dcterms:modified xsi:type="dcterms:W3CDTF">2019-03-20T08:56:00Z</dcterms:modified>
</cp:coreProperties>
</file>