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B8" w:rsidRPr="002F5E5C" w:rsidRDefault="00A361EE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ГЛАВА</w:t>
      </w:r>
      <w:r w:rsidR="004172B8" w:rsidRPr="002F5E5C">
        <w:rPr>
          <w:rFonts w:ascii="Times New Roman" w:eastAsia="Times New Roman" w:hAnsi="Times New Roman" w:cs="Times New Roman"/>
          <w:sz w:val="28"/>
          <w:szCs w:val="28"/>
        </w:rPr>
        <w:t>  НОВОКРАСНЕНСКОГО СЕЛЬСОВЕТА</w:t>
      </w:r>
    </w:p>
    <w:p w:rsidR="004172B8" w:rsidRPr="002F5E5C" w:rsidRDefault="00A361EE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172B8" w:rsidRPr="002F5E5C">
        <w:rPr>
          <w:rFonts w:ascii="Times New Roman" w:eastAsia="Times New Roman" w:hAnsi="Times New Roman" w:cs="Times New Roman"/>
          <w:sz w:val="28"/>
          <w:szCs w:val="28"/>
        </w:rPr>
        <w:t>ЧИСТООЗЁРНОГО РАЙОНА</w:t>
      </w: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2B8" w:rsidRPr="002F5E5C">
        <w:rPr>
          <w:rFonts w:ascii="Times New Roman" w:eastAsia="Times New Roman" w:hAnsi="Times New Roman" w:cs="Times New Roman"/>
          <w:sz w:val="28"/>
          <w:szCs w:val="28"/>
        </w:rPr>
        <w:t>НОВОСИБИРССКОЙ ОБЛАСТИ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B8" w:rsidRPr="002F5E5C" w:rsidRDefault="00A361EE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4172B8" w:rsidRPr="002F5E5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172B8" w:rsidRPr="002F5E5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от  </w:t>
      </w:r>
      <w:r w:rsidR="002F5E5C">
        <w:rPr>
          <w:rFonts w:ascii="Times New Roman" w:eastAsia="Times New Roman" w:hAnsi="Times New Roman" w:cs="Times New Roman"/>
          <w:sz w:val="28"/>
          <w:szCs w:val="28"/>
        </w:rPr>
        <w:t>26.12.2018</w:t>
      </w: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</w:t>
      </w:r>
      <w:r w:rsidR="00A361EE" w:rsidRPr="002F5E5C">
        <w:rPr>
          <w:rFonts w:ascii="Times New Roman" w:eastAsia="Times New Roman" w:hAnsi="Times New Roman" w:cs="Times New Roman"/>
          <w:sz w:val="28"/>
          <w:szCs w:val="28"/>
        </w:rPr>
        <w:t>с.Новокрасное</w:t>
      </w: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F5E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№49</w:t>
      </w:r>
      <w:r w:rsidRPr="002F5E5C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Об утверждении  схемы размещения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</w:t>
      </w:r>
    </w:p>
    <w:p w:rsidR="00A361EE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на территории Новокрасненского сельсовета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Чистоозёрного района</w:t>
      </w:r>
      <w:r w:rsidR="007A01C2" w:rsidRPr="002F5E5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4172B8" w:rsidRPr="002F5E5C" w:rsidRDefault="004172B8" w:rsidP="004172B8">
      <w:pPr>
        <w:spacing w:line="105" w:lineRule="atLeast"/>
        <w:ind w:firstLine="6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5D6716" w:rsidRPr="002F5E5C" w:rsidRDefault="004172B8" w:rsidP="002F5E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proofErr w:type="gramStart"/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размещения и функционирования нестационарных торговых объектов  на территории Новокрасненского сельсовета, создания условий для улучшения организации и качества торгового обслуживания населения, руководствуясь статьей 10 Федерального закона от 28 декабря 2009 года № 381-ФЗ "Об основах государственного регулирования торговой деятельности в Российской Федерации", </w:t>
      </w:r>
      <w:r w:rsidRPr="002F5E5C">
        <w:rPr>
          <w:rFonts w:ascii="Times New Roman" w:hAnsi="Times New Roman" w:cs="Times New Roman"/>
          <w:sz w:val="28"/>
          <w:szCs w:val="28"/>
        </w:rPr>
        <w:t>и во исполнение Федерального закона от 06.10.2003 года № 131- ФЗ «Об общих принципах организации местного самоуправления в</w:t>
      </w:r>
      <w:proofErr w:type="gramEnd"/>
      <w:r w:rsidRPr="002F5E5C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7A01C2" w:rsidRPr="002F5E5C">
        <w:rPr>
          <w:rFonts w:ascii="Times New Roman" w:hAnsi="Times New Roman" w:cs="Times New Roman"/>
          <w:sz w:val="28"/>
          <w:szCs w:val="28"/>
        </w:rPr>
        <w:t xml:space="preserve"> У</w:t>
      </w:r>
      <w:r w:rsidR="002F5E5C">
        <w:rPr>
          <w:rFonts w:ascii="Times New Roman" w:hAnsi="Times New Roman" w:cs="Times New Roman"/>
          <w:sz w:val="28"/>
          <w:szCs w:val="28"/>
        </w:rPr>
        <w:t>ставом</w:t>
      </w:r>
      <w:r w:rsidR="007A01C2" w:rsidRPr="002F5E5C">
        <w:rPr>
          <w:rFonts w:ascii="Times New Roman" w:hAnsi="Times New Roman" w:cs="Times New Roman"/>
          <w:sz w:val="28"/>
          <w:szCs w:val="28"/>
        </w:rPr>
        <w:t xml:space="preserve"> Новокрасненского сельсовета Чистоозерного района Новосибирской области</w:t>
      </w:r>
      <w:r w:rsidR="002F5E5C">
        <w:rPr>
          <w:rFonts w:ascii="Times New Roman" w:hAnsi="Times New Roman" w:cs="Times New Roman"/>
          <w:sz w:val="28"/>
          <w:szCs w:val="28"/>
        </w:rPr>
        <w:t>,</w:t>
      </w:r>
      <w:r w:rsidR="007A01C2" w:rsidRPr="002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2B8" w:rsidRPr="002F5E5C" w:rsidRDefault="004172B8" w:rsidP="002F5E5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b/>
          <w:sz w:val="28"/>
          <w:szCs w:val="28"/>
        </w:rPr>
        <w:t>ПОСТАНОВЛЯЮ: </w:t>
      </w:r>
    </w:p>
    <w:p w:rsidR="004172B8" w:rsidRPr="002F5E5C" w:rsidRDefault="004172B8" w:rsidP="002F5E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1.Утвердить схемы размещения нестационарных торговых объектов на территории Новокрасненского сельсовета сроком на 5 лет (приложение  1).</w:t>
      </w:r>
    </w:p>
    <w:p w:rsidR="004172B8" w:rsidRPr="002F5E5C" w:rsidRDefault="004172B8" w:rsidP="002F5E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его опубликования в «Вестнике МО».</w:t>
      </w:r>
    </w:p>
    <w:p w:rsidR="004172B8" w:rsidRPr="002F5E5C" w:rsidRDefault="004172B8" w:rsidP="002F5E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F5E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5E5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72B8" w:rsidRPr="002F5E5C" w:rsidRDefault="004172B8" w:rsidP="002F5E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B8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F5E5C" w:rsidRDefault="002F5E5C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F5E5C" w:rsidRPr="002F5E5C" w:rsidRDefault="002F5E5C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sz w:val="28"/>
          <w:szCs w:val="28"/>
        </w:rPr>
        <w:t>Глава  Новокрасненского сельсовета                                           </w:t>
      </w:r>
      <w:r w:rsidR="002F5E5C">
        <w:rPr>
          <w:rFonts w:ascii="Times New Roman" w:eastAsia="Times New Roman" w:hAnsi="Times New Roman" w:cs="Times New Roman"/>
          <w:sz w:val="28"/>
          <w:szCs w:val="28"/>
        </w:rPr>
        <w:t>Т.М.Кулиев</w:t>
      </w:r>
    </w:p>
    <w:p w:rsidR="00A361EE" w:rsidRDefault="00A361EE" w:rsidP="00A361EE">
      <w:pPr>
        <w:pStyle w:val="a5"/>
        <w:rPr>
          <w:rFonts w:eastAsia="Times New Roman"/>
          <w:sz w:val="28"/>
          <w:szCs w:val="28"/>
        </w:rPr>
      </w:pPr>
    </w:p>
    <w:p w:rsidR="00A361EE" w:rsidRDefault="00A361EE" w:rsidP="00A361EE">
      <w:pPr>
        <w:pStyle w:val="a5"/>
        <w:rPr>
          <w:rFonts w:eastAsia="Times New Roman"/>
          <w:sz w:val="28"/>
          <w:szCs w:val="28"/>
        </w:rPr>
      </w:pPr>
    </w:p>
    <w:p w:rsidR="00A361EE" w:rsidRDefault="00A361EE" w:rsidP="00A361EE">
      <w:pPr>
        <w:pStyle w:val="a5"/>
        <w:rPr>
          <w:rFonts w:eastAsia="Times New Roman"/>
          <w:sz w:val="28"/>
          <w:szCs w:val="28"/>
        </w:rPr>
      </w:pPr>
    </w:p>
    <w:p w:rsidR="00A361EE" w:rsidRDefault="00A361EE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D6716" w:rsidRDefault="005D6716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D6716" w:rsidRDefault="005D6716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F5E5C" w:rsidRDefault="002F5E5C" w:rsidP="002F5E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F5E5C" w:rsidRPr="002F5E5C" w:rsidRDefault="002F5E5C" w:rsidP="002F5E5C">
      <w:pPr>
        <w:pStyle w:val="a5"/>
        <w:rPr>
          <w:rFonts w:ascii="Tahoma" w:eastAsia="Times New Roman" w:hAnsi="Tahoma" w:cs="Tahoma"/>
          <w:sz w:val="28"/>
          <w:szCs w:val="28"/>
        </w:rPr>
      </w:pPr>
    </w:p>
    <w:p w:rsidR="000C5A1A" w:rsidRPr="002F5E5C" w:rsidRDefault="004172B8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 w:rsidRPr="002F5E5C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594C3C">
        <w:rPr>
          <w:rFonts w:ascii="Times New Roman" w:eastAsia="Times New Roman" w:hAnsi="Times New Roman" w:cs="Times New Roman"/>
        </w:rPr>
        <w:t xml:space="preserve">1 </w:t>
      </w:r>
      <w:r w:rsidR="002F5E5C">
        <w:rPr>
          <w:rFonts w:ascii="Times New Roman" w:eastAsia="Times New Roman" w:hAnsi="Times New Roman" w:cs="Times New Roman"/>
        </w:rPr>
        <w:t>к</w:t>
      </w:r>
    </w:p>
    <w:p w:rsidR="004172B8" w:rsidRPr="002F5E5C" w:rsidRDefault="002F5E5C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4172B8" w:rsidRPr="002F5E5C">
        <w:rPr>
          <w:rFonts w:ascii="Times New Roman" w:eastAsia="Times New Roman" w:hAnsi="Times New Roman" w:cs="Times New Roman"/>
        </w:rPr>
        <w:t xml:space="preserve">остановлению главы </w:t>
      </w:r>
    </w:p>
    <w:p w:rsidR="004172B8" w:rsidRPr="002F5E5C" w:rsidRDefault="004172B8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 w:rsidRPr="002F5E5C">
        <w:rPr>
          <w:rFonts w:ascii="Times New Roman" w:eastAsia="Times New Roman" w:hAnsi="Times New Roman" w:cs="Times New Roman"/>
        </w:rPr>
        <w:t>Новокрасненского сельсовета</w:t>
      </w:r>
    </w:p>
    <w:p w:rsidR="004172B8" w:rsidRDefault="004172B8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 w:rsidRPr="002F5E5C">
        <w:rPr>
          <w:rFonts w:ascii="Times New Roman" w:eastAsia="Times New Roman" w:hAnsi="Times New Roman" w:cs="Times New Roman"/>
        </w:rPr>
        <w:t>Чистоозёрного района </w:t>
      </w:r>
    </w:p>
    <w:p w:rsidR="002F5E5C" w:rsidRPr="002F5E5C" w:rsidRDefault="002F5E5C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Новосибирской области</w:t>
      </w:r>
    </w:p>
    <w:p w:rsidR="004172B8" w:rsidRPr="002F5E5C" w:rsidRDefault="004172B8" w:rsidP="000C5A1A">
      <w:pPr>
        <w:pStyle w:val="a5"/>
        <w:jc w:val="right"/>
        <w:rPr>
          <w:rFonts w:ascii="Times New Roman" w:eastAsia="Times New Roman" w:hAnsi="Times New Roman" w:cs="Times New Roman"/>
        </w:rPr>
      </w:pPr>
      <w:r w:rsidRPr="002F5E5C">
        <w:rPr>
          <w:rFonts w:ascii="Times New Roman" w:eastAsia="Times New Roman" w:hAnsi="Times New Roman" w:cs="Times New Roman"/>
        </w:rPr>
        <w:t>от  </w:t>
      </w:r>
      <w:r w:rsidR="002F5E5C">
        <w:rPr>
          <w:rFonts w:ascii="Times New Roman" w:eastAsia="Times New Roman" w:hAnsi="Times New Roman" w:cs="Times New Roman"/>
        </w:rPr>
        <w:t>26.12.2018</w:t>
      </w:r>
      <w:r w:rsidRPr="002F5E5C">
        <w:rPr>
          <w:rFonts w:ascii="Times New Roman" w:eastAsia="Times New Roman" w:hAnsi="Times New Roman" w:cs="Times New Roman"/>
        </w:rPr>
        <w:t xml:space="preserve"> г. № </w:t>
      </w:r>
      <w:r w:rsidR="002F5E5C">
        <w:rPr>
          <w:rFonts w:ascii="Times New Roman" w:eastAsia="Times New Roman" w:hAnsi="Times New Roman" w:cs="Times New Roman"/>
        </w:rPr>
        <w:t>49</w:t>
      </w:r>
    </w:p>
    <w:p w:rsidR="004172B8" w:rsidRPr="002F5E5C" w:rsidRDefault="004172B8" w:rsidP="00A361EE">
      <w:pPr>
        <w:pStyle w:val="a5"/>
        <w:jc w:val="right"/>
        <w:rPr>
          <w:rFonts w:ascii="Times New Roman" w:eastAsia="Times New Roman" w:hAnsi="Times New Roman" w:cs="Times New Roman"/>
        </w:rPr>
      </w:pPr>
      <w:r w:rsidRPr="002F5E5C">
        <w:rPr>
          <w:rFonts w:ascii="Times New Roman" w:eastAsia="Times New Roman" w:hAnsi="Times New Roman" w:cs="Times New Roman"/>
        </w:rPr>
        <w:t> </w:t>
      </w:r>
    </w:p>
    <w:p w:rsidR="004172B8" w:rsidRPr="002F5E5C" w:rsidRDefault="004172B8" w:rsidP="005D6716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bCs/>
          <w:sz w:val="28"/>
          <w:szCs w:val="28"/>
        </w:rPr>
        <w:t>Схема размещения нестационарных торговых объектов</w:t>
      </w:r>
    </w:p>
    <w:p w:rsidR="004172B8" w:rsidRPr="002F5E5C" w:rsidRDefault="004172B8" w:rsidP="005D671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Новокрасненского сельсовета</w:t>
      </w:r>
      <w:r w:rsidR="00727A16" w:rsidRPr="002F5E5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Чистоозерного района Новосибирской области</w:t>
      </w:r>
    </w:p>
    <w:p w:rsidR="004172B8" w:rsidRPr="002F5E5C" w:rsidRDefault="004172B8" w:rsidP="00A361E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F5E5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10304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64"/>
        <w:gridCol w:w="1635"/>
        <w:gridCol w:w="1017"/>
        <w:gridCol w:w="1043"/>
        <w:gridCol w:w="1046"/>
        <w:gridCol w:w="1310"/>
        <w:gridCol w:w="1711"/>
        <w:gridCol w:w="2078"/>
      </w:tblGrid>
      <w:tr w:rsidR="004172B8" w:rsidRPr="002F5E5C" w:rsidTr="00CB77DB">
        <w:trPr>
          <w:trHeight w:val="1337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п/п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Адрес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(местоположение объекта)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торговых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объектов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Площадь торгового объекта, кв.м.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Тип торгового объекта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Специализация торгового объекта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Информация об использовании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нестационарного торгового объекта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субъектами малого и среднего</w:t>
            </w:r>
          </w:p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предпринимательства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Период размещения</w:t>
            </w:r>
          </w:p>
        </w:tc>
      </w:tr>
      <w:tr w:rsidR="004172B8" w:rsidRPr="002F5E5C" w:rsidTr="00CB77DB">
        <w:trPr>
          <w:trHeight w:val="397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ул. </w:t>
            </w:r>
            <w:proofErr w:type="gramStart"/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Центральная</w:t>
            </w:r>
            <w:proofErr w:type="gramEnd"/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Участок № 79/б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Автолавка, 2 киоска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смешанные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года</w:t>
            </w:r>
          </w:p>
        </w:tc>
      </w:tr>
      <w:tr w:rsidR="004172B8" w:rsidRPr="002F5E5C" w:rsidTr="00CB77DB">
        <w:trPr>
          <w:trHeight w:val="382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ул.  Большой хутор, участок № 109/б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Автолавка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смешанные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2B8" w:rsidRPr="002F5E5C" w:rsidRDefault="004172B8" w:rsidP="00A361EE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5E5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течение года</w:t>
            </w:r>
          </w:p>
        </w:tc>
      </w:tr>
    </w:tbl>
    <w:p w:rsidR="004172B8" w:rsidRPr="000C5A1A" w:rsidRDefault="004172B8" w:rsidP="00A361EE">
      <w:pPr>
        <w:pStyle w:val="a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172B8" w:rsidRDefault="00594C3C" w:rsidP="004172B8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98.55pt;margin-top:413.4pt;width:77.85pt;height:30.75pt;z-index:251655168" adj="37151,-14576" filled="f" strokecolor="#00b0f0">
            <v:textbox style="mso-next-textbox:#_x0000_s1033">
              <w:txbxContent>
                <w:p w:rsidR="004172B8" w:rsidRDefault="004172B8" w:rsidP="00417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Новокрасненская СОШ</w:t>
                  </w:r>
                </w:p>
              </w:txbxContent>
            </v:textbox>
          </v:shape>
        </w:pict>
      </w:r>
      <w:r w:rsidR="00BA143B" w:rsidRPr="00BA143B">
        <w:rPr>
          <w:rFonts w:eastAsia="Calibri"/>
          <w:noProof/>
          <w:sz w:val="28"/>
        </w:rPr>
        <w:drawing>
          <wp:inline distT="0" distB="0" distL="0" distR="0">
            <wp:extent cx="5940425" cy="449164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8B7">
        <w:rPr>
          <w:rFonts w:eastAsia="Calibri"/>
          <w:sz w:val="28"/>
          <w:lang w:eastAsia="en-US"/>
        </w:rPr>
        <w:pict>
          <v:shape id="_x0000_s1035" type="#_x0000_t61" style="position:absolute;margin-left:340.05pt;margin-top:297.15pt;width:97.5pt;height:18pt;z-index:251653120;mso-position-horizontal-relative:text;mso-position-vertical-relative:text" adj="-23295,65280" filled="f" strokecolor="#00b0f0">
            <v:textbox style="mso-next-textbox:#_x0000_s1035">
              <w:txbxContent>
                <w:p w:rsidR="004172B8" w:rsidRDefault="004172B8" w:rsidP="00417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Новокрасненский КДЦ</w:t>
                  </w:r>
                </w:p>
              </w:txbxContent>
            </v:textbox>
          </v:shape>
        </w:pict>
      </w:r>
      <w:r w:rsidR="003468B7">
        <w:rPr>
          <w:rFonts w:eastAsia="Calibri"/>
          <w:sz w:val="28"/>
          <w:lang w:eastAsia="en-US"/>
        </w:rPr>
        <w:pict>
          <v:shape id="_x0000_s1034" type="#_x0000_t61" style="position:absolute;margin-left:120.3pt;margin-top:359.4pt;width:1in;height:27pt;z-index:251654144;mso-position-horizontal-relative:text;mso-position-vertical-relative:text" adj="29925,13680" filled="f" strokecolor="#00b0f0">
            <v:textbox style="mso-next-textbox:#_x0000_s1034">
              <w:txbxContent>
                <w:p w:rsidR="004172B8" w:rsidRDefault="004172B8" w:rsidP="00417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Детский сад «Тополёк»</w:t>
                  </w:r>
                </w:p>
              </w:txbxContent>
            </v:textbox>
          </v:shape>
        </w:pict>
      </w:r>
      <w:r w:rsidR="003468B7">
        <w:rPr>
          <w:rFonts w:eastAsia="Calibri"/>
          <w:sz w:val="28"/>
          <w:lang w:eastAsia="en-US"/>
        </w:rPr>
        <w:pict>
          <v:rect id="_x0000_s1032" style="position:absolute;margin-left:220.5pt;margin-top:345.95pt;width:12.9pt;height:7.15pt;rotation:1486393fd;z-index:251656192;mso-position-horizontal-relative:text;mso-position-vertical-relative:text" fillcolor="#c0504d" strokecolor="#c0504d" strokeweight="3pt">
            <v:shadow on="t" type="perspective" color="#622423" opacity=".5" offset="1pt" offset2="-1pt"/>
          </v:rect>
        </w:pict>
      </w:r>
      <w:r w:rsidR="003468B7">
        <w:rPr>
          <w:rFonts w:eastAsia="Calibri"/>
          <w:sz w:val="28"/>
          <w:lang w:eastAsia="en-US"/>
        </w:rPr>
        <w:pict>
          <v:rect id="_x0000_s1031" style="position:absolute;margin-left:220.35pt;margin-top:367.6pt;width:12.9pt;height:11.9pt;rotation:541583fd;z-index:251657216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  <w:r w:rsidR="003468B7">
        <w:rPr>
          <w:rFonts w:eastAsia="Calibri"/>
          <w:sz w:val="28"/>
          <w:lang w:eastAsia="en-US"/>
        </w:rPr>
        <w:pict>
          <v:rect id="_x0000_s1030" style="position:absolute;margin-left:229.45pt;margin-top:386.4pt;width:21.35pt;height:9pt;rotation:1092415fd;z-index:251658240;mso-position-horizontal-relative:text;mso-position-vertical-relative:text" fillcolor="#c0504d" strokecolor="#8064a2"/>
        </w:pict>
      </w:r>
      <w:r w:rsidR="003468B7">
        <w:rPr>
          <w:rFonts w:eastAsia="Calibri"/>
          <w:sz w:val="28"/>
          <w:lang w:eastAsia="en-US"/>
        </w:rPr>
        <w:pict>
          <v:rect id="_x0000_s1027" style="position:absolute;margin-left:477.2pt;margin-top:70.15pt;width:16.95pt;height:10pt;rotation:1733777fd;z-index:251659264;mso-position-horizontal-relative:text;mso-position-vertical-relative:text" fillcolor="red" strokecolor="red"/>
        </w:pict>
      </w:r>
      <w:r w:rsidR="003468B7">
        <w:rPr>
          <w:rFonts w:eastAsia="Calibri"/>
          <w:sz w:val="28"/>
          <w:lang w:eastAsia="en-US"/>
        </w:rPr>
        <w:pict>
          <v:shape id="_x0000_s1029" type="#_x0000_t61" style="position:absolute;margin-left:305.4pt;margin-top:9.3pt;width:92.25pt;height:42.75pt;z-index:251660288;mso-position-horizontal-relative:text;mso-position-vertical-relative:text" adj="40086,30543" filled="f" strokecolor="#00b050">
            <v:textbox style="mso-next-textbox:#_x0000_s1029">
              <w:txbxContent>
                <w:p w:rsidR="004172B8" w:rsidRDefault="004172B8" w:rsidP="00417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Места размещения нестационарных торговых объектов</w:t>
                  </w:r>
                </w:p>
                <w:p w:rsidR="004172B8" w:rsidRDefault="004172B8" w:rsidP="004172B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468B7">
        <w:rPr>
          <w:rFonts w:eastAsia="Calibri"/>
          <w:sz w:val="28"/>
          <w:lang w:eastAsia="en-US"/>
        </w:rPr>
        <w:pict>
          <v:shape id="_x0000_s1028" type="#_x0000_t61" style="position:absolute;margin-left:176.4pt;margin-top:167.55pt;width:85.5pt;height:40.2pt;z-index:251661312;mso-position-horizontal-relative:text;mso-position-vertical-relative:text" adj="16320,87421" filled="f" strokecolor="#00b050">
            <v:textbox style="mso-next-textbox:#_x0000_s1028">
              <w:txbxContent>
                <w:p w:rsidR="004172B8" w:rsidRDefault="004172B8" w:rsidP="004172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Места размещения нестационарных торговых объектов</w:t>
                  </w:r>
                </w:p>
              </w:txbxContent>
            </v:textbox>
          </v:shape>
        </w:pict>
      </w:r>
      <w:r w:rsidR="003468B7">
        <w:rPr>
          <w:rFonts w:eastAsia="Calibri"/>
          <w:sz w:val="28"/>
          <w:lang w:eastAsia="en-US"/>
        </w:rPr>
        <w:pict>
          <v:rect id="_x0000_s1026" style="position:absolute;margin-left:229.45pt;margin-top:334.5pt;width:15.5pt;height:12.4pt;rotation:877775fd;z-index:251662336;mso-position-horizontal-relative:text;mso-position-vertical-relative:text" fillcolor="red" strokecolor="red"/>
        </w:pict>
      </w:r>
    </w:p>
    <w:sectPr w:rsidR="004172B8" w:rsidSect="001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2B8"/>
    <w:rsid w:val="000573E1"/>
    <w:rsid w:val="00084E5F"/>
    <w:rsid w:val="000909F8"/>
    <w:rsid w:val="000C5A1A"/>
    <w:rsid w:val="00147D39"/>
    <w:rsid w:val="001574A8"/>
    <w:rsid w:val="001800FE"/>
    <w:rsid w:val="002F5E5C"/>
    <w:rsid w:val="003468B7"/>
    <w:rsid w:val="004172B8"/>
    <w:rsid w:val="00481E24"/>
    <w:rsid w:val="004A7220"/>
    <w:rsid w:val="00502075"/>
    <w:rsid w:val="00546891"/>
    <w:rsid w:val="00594C3C"/>
    <w:rsid w:val="005D6716"/>
    <w:rsid w:val="006822D5"/>
    <w:rsid w:val="006F0A14"/>
    <w:rsid w:val="00727A16"/>
    <w:rsid w:val="00765C69"/>
    <w:rsid w:val="007A0095"/>
    <w:rsid w:val="007A01C2"/>
    <w:rsid w:val="00854FC8"/>
    <w:rsid w:val="009927E5"/>
    <w:rsid w:val="00A361EE"/>
    <w:rsid w:val="00AA0848"/>
    <w:rsid w:val="00BA143B"/>
    <w:rsid w:val="00CB77DB"/>
    <w:rsid w:val="00D73A6D"/>
    <w:rsid w:val="00DA40D8"/>
    <w:rsid w:val="00EC5B78"/>
    <w:rsid w:val="00F61490"/>
    <w:rsid w:val="00FC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3"/>
        <o:r id="V:Rule4" type="callout" idref="#_x0000_s1029"/>
        <o:r id="V:Rule5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2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6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Новокрасное</cp:lastModifiedBy>
  <cp:revision>2</cp:revision>
  <cp:lastPrinted>2013-04-17T03:41:00Z</cp:lastPrinted>
  <dcterms:created xsi:type="dcterms:W3CDTF">2019-03-22T08:08:00Z</dcterms:created>
  <dcterms:modified xsi:type="dcterms:W3CDTF">2019-03-22T08:08:00Z</dcterms:modified>
</cp:coreProperties>
</file>