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BA" w:rsidRPr="00843F64" w:rsidRDefault="00695FAD" w:rsidP="007A20BA">
      <w:pPr>
        <w:pStyle w:val="a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33D19" wp14:editId="5D6BC059">
            <wp:extent cx="554990" cy="646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BA" w:rsidRPr="007A20BA" w:rsidRDefault="007A20BA" w:rsidP="00695FAD">
      <w:pPr>
        <w:pStyle w:val="a3"/>
        <w:rPr>
          <w:szCs w:val="28"/>
        </w:rPr>
      </w:pPr>
    </w:p>
    <w:p w:rsidR="007A20BA" w:rsidRPr="00846C76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b/>
          <w:szCs w:val="28"/>
        </w:rPr>
      </w:pPr>
      <w:r w:rsidRPr="00846C76">
        <w:rPr>
          <w:rFonts w:ascii="Times New Roman" w:hAnsi="Times New Roman" w:cs="Times New Roman"/>
          <w:b/>
          <w:szCs w:val="28"/>
        </w:rPr>
        <w:t>АДМИНИСТРАЦИЯ ГОРОДА КУЙБЫШЕВА</w:t>
      </w:r>
    </w:p>
    <w:p w:rsidR="007A20BA" w:rsidRPr="00846C76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b/>
          <w:szCs w:val="28"/>
        </w:rPr>
      </w:pPr>
      <w:r w:rsidRPr="00846C76">
        <w:rPr>
          <w:rFonts w:ascii="Times New Roman" w:hAnsi="Times New Roman" w:cs="Times New Roman"/>
          <w:b/>
          <w:szCs w:val="28"/>
        </w:rPr>
        <w:t xml:space="preserve">  КУЙБЫШЕВСКОГО РАЙОНА НОВОСИБИРСКОЙ ОБЛАСТИ</w:t>
      </w:r>
    </w:p>
    <w:p w:rsidR="007A20BA" w:rsidRPr="00846C76" w:rsidRDefault="007A20BA" w:rsidP="007A20BA">
      <w:pPr>
        <w:tabs>
          <w:tab w:val="left" w:pos="1666"/>
        </w:tabs>
        <w:autoSpaceDE w:val="0"/>
        <w:autoSpaceDN w:val="0"/>
        <w:rPr>
          <w:b/>
          <w:sz w:val="28"/>
          <w:szCs w:val="28"/>
        </w:rPr>
      </w:pPr>
    </w:p>
    <w:p w:rsidR="007A20BA" w:rsidRPr="00846C76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846C76">
        <w:rPr>
          <w:b/>
          <w:sz w:val="28"/>
          <w:szCs w:val="28"/>
        </w:rPr>
        <w:t xml:space="preserve">ПОСТАНОВЛЕНИЕ  </w:t>
      </w: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584DC7" w:rsidRDefault="005B7D82" w:rsidP="00584DC7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06</w:t>
      </w:r>
      <w:r w:rsidR="00AC53D3">
        <w:rPr>
          <w:sz w:val="28"/>
          <w:szCs w:val="28"/>
        </w:rPr>
        <w:t>.05</w:t>
      </w:r>
      <w:r w:rsidR="009E009F" w:rsidRPr="00584DC7">
        <w:rPr>
          <w:sz w:val="28"/>
          <w:szCs w:val="28"/>
        </w:rPr>
        <w:t>.202</w:t>
      </w:r>
      <w:r w:rsidR="00AC53D3">
        <w:rPr>
          <w:sz w:val="28"/>
          <w:szCs w:val="28"/>
        </w:rPr>
        <w:t>4</w:t>
      </w:r>
      <w:r w:rsidR="002A3968" w:rsidRPr="00584DC7">
        <w:rPr>
          <w:sz w:val="28"/>
          <w:szCs w:val="28"/>
        </w:rPr>
        <w:t xml:space="preserve"> №</w:t>
      </w:r>
      <w:r w:rsidR="00595675">
        <w:rPr>
          <w:sz w:val="28"/>
          <w:szCs w:val="28"/>
        </w:rPr>
        <w:t xml:space="preserve"> </w:t>
      </w:r>
      <w:r>
        <w:rPr>
          <w:sz w:val="28"/>
          <w:szCs w:val="28"/>
        </w:rPr>
        <w:t>616</w:t>
      </w:r>
    </w:p>
    <w:p w:rsidR="007A20BA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635FE2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D216F5">
        <w:rPr>
          <w:sz w:val="28"/>
          <w:szCs w:val="28"/>
        </w:rPr>
        <w:t xml:space="preserve">О внесении изменений в </w:t>
      </w:r>
      <w:r w:rsidR="00962B8F" w:rsidRPr="00D216F5">
        <w:rPr>
          <w:sz w:val="28"/>
          <w:szCs w:val="28"/>
        </w:rPr>
        <w:t xml:space="preserve">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962B8F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 города Куйбышева Куйбышевского района Новосибирской области»</w:t>
      </w:r>
    </w:p>
    <w:p w:rsidR="007A20BA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4306A9" w:rsidRPr="00D216F5" w:rsidRDefault="004306A9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D216F5" w:rsidRDefault="007A20BA" w:rsidP="00F952AA">
      <w:pPr>
        <w:tabs>
          <w:tab w:val="left" w:pos="1666"/>
        </w:tabs>
        <w:ind w:left="-567" w:firstLine="849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города Куйбышева, 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</w:t>
      </w:r>
    </w:p>
    <w:p w:rsidR="007A20BA" w:rsidRPr="00D216F5" w:rsidRDefault="007A20BA" w:rsidP="00F952AA">
      <w:pPr>
        <w:tabs>
          <w:tab w:val="left" w:pos="1666"/>
        </w:tabs>
        <w:autoSpaceDE w:val="0"/>
        <w:autoSpaceDN w:val="0"/>
        <w:adjustRightInd w:val="0"/>
        <w:ind w:left="-567" w:firstLine="849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ПОСТАНОВЛЯЕТ:</w:t>
      </w:r>
    </w:p>
    <w:p w:rsidR="00AB5761" w:rsidRDefault="009E009F" w:rsidP="00F952AA">
      <w:pPr>
        <w:pStyle w:val="a7"/>
        <w:numPr>
          <w:ilvl w:val="0"/>
          <w:numId w:val="3"/>
        </w:numPr>
        <w:ind w:left="-567" w:firstLine="849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Внес</w:t>
      </w:r>
      <w:r w:rsidR="002A3968" w:rsidRPr="00D216F5">
        <w:rPr>
          <w:sz w:val="28"/>
          <w:szCs w:val="28"/>
        </w:rPr>
        <w:t>т</w:t>
      </w:r>
      <w:r w:rsidRPr="00D216F5">
        <w:rPr>
          <w:sz w:val="28"/>
          <w:szCs w:val="28"/>
        </w:rPr>
        <w:t xml:space="preserve">и </w:t>
      </w:r>
      <w:r w:rsidR="00D73253" w:rsidRPr="00D216F5">
        <w:rPr>
          <w:sz w:val="28"/>
          <w:szCs w:val="28"/>
        </w:rPr>
        <w:t xml:space="preserve">в постановление администрации города Куйбышева </w:t>
      </w:r>
      <w:r w:rsidR="00D73253" w:rsidRPr="004306A9">
        <w:rPr>
          <w:sz w:val="28"/>
          <w:szCs w:val="28"/>
        </w:rPr>
        <w:t xml:space="preserve">Куйбышевского района Новосибирской области от </w:t>
      </w:r>
      <w:r w:rsidR="001344F6" w:rsidRPr="004306A9">
        <w:rPr>
          <w:sz w:val="28"/>
          <w:szCs w:val="28"/>
        </w:rPr>
        <w:t xml:space="preserve">28.04.2021 № 395 </w:t>
      </w:r>
      <w:r w:rsidR="00D73253" w:rsidRPr="004306A9">
        <w:rPr>
          <w:sz w:val="28"/>
          <w:szCs w:val="28"/>
        </w:rPr>
        <w:t>«Об утверждении схемы размещения нестационарных торговых объектов на территории</w:t>
      </w:r>
      <w:r w:rsidR="006337FF" w:rsidRPr="004306A9">
        <w:rPr>
          <w:sz w:val="28"/>
          <w:szCs w:val="28"/>
        </w:rPr>
        <w:t xml:space="preserve"> города Куйбышева Куйбышевского района Новосибирской области</w:t>
      </w:r>
      <w:r w:rsidR="00D73253" w:rsidRPr="004306A9">
        <w:rPr>
          <w:sz w:val="28"/>
          <w:szCs w:val="28"/>
        </w:rPr>
        <w:t>» следующее изменение:</w:t>
      </w:r>
    </w:p>
    <w:p w:rsidR="00A65CB9" w:rsidRPr="00A65CB9" w:rsidRDefault="00A65CB9" w:rsidP="00A65CB9">
      <w:pPr>
        <w:pStyle w:val="a7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Дополнить Приложение строкой 5</w:t>
      </w:r>
      <w:r w:rsidR="00AC53D3">
        <w:rPr>
          <w:sz w:val="28"/>
          <w:szCs w:val="28"/>
        </w:rPr>
        <w:t>9</w:t>
      </w:r>
      <w:r w:rsidRPr="00A65CB9">
        <w:rPr>
          <w:sz w:val="28"/>
          <w:szCs w:val="28"/>
        </w:rPr>
        <w:t xml:space="preserve"> следующего содержания:</w:t>
      </w:r>
      <w:r w:rsidRPr="00A65CB9">
        <w:rPr>
          <w:sz w:val="28"/>
          <w:szCs w:val="28"/>
        </w:rPr>
        <w:tab/>
      </w:r>
    </w:p>
    <w:tbl>
      <w:tblPr>
        <w:tblW w:w="5220" w:type="pct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"/>
        <w:gridCol w:w="1702"/>
        <w:gridCol w:w="1134"/>
        <w:gridCol w:w="425"/>
        <w:gridCol w:w="567"/>
        <w:gridCol w:w="425"/>
        <w:gridCol w:w="1276"/>
        <w:gridCol w:w="1417"/>
        <w:gridCol w:w="1276"/>
        <w:gridCol w:w="1277"/>
      </w:tblGrid>
      <w:tr w:rsidR="00F03E56" w:rsidRPr="00D216F5" w:rsidTr="00846C76">
        <w:trPr>
          <w:trHeight w:val="1162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AC53D3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5</w:t>
            </w:r>
            <w:r w:rsidR="00AC53D3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Default="00F03E56" w:rsidP="00AC53D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D216F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D216F5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="00AC53D3">
              <w:rPr>
                <w:bCs/>
                <w:sz w:val="22"/>
                <w:szCs w:val="22"/>
              </w:rPr>
              <w:t>мкр</w:t>
            </w:r>
            <w:proofErr w:type="spellEnd"/>
            <w:r w:rsidR="00AC53D3">
              <w:rPr>
                <w:bCs/>
                <w:sz w:val="22"/>
                <w:szCs w:val="22"/>
              </w:rPr>
              <w:t>-н Южный, дом 7</w:t>
            </w:r>
          </w:p>
          <w:p w:rsidR="007F3475" w:rsidRPr="00D216F5" w:rsidRDefault="007F3475" w:rsidP="00AC53D3">
            <w:pPr>
              <w:jc w:val="both"/>
              <w:rPr>
                <w:bCs/>
                <w:sz w:val="22"/>
                <w:szCs w:val="22"/>
              </w:rPr>
            </w:pPr>
            <w:r w:rsidRPr="007F3475">
              <w:rPr>
                <w:bCs/>
                <w:sz w:val="22"/>
                <w:szCs w:val="22"/>
              </w:rPr>
              <w:t>54:34:012906:29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B452FC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="00B452FC" w:rsidRPr="00846C76">
              <w:rPr>
                <w:bCs/>
                <w:sz w:val="22"/>
                <w:szCs w:val="22"/>
              </w:rPr>
              <w:t>павильон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AC53D3" w:rsidP="00F952AA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AC53D3" w:rsidP="00F952AA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952AA" w:rsidP="00D84701">
            <w:pPr>
              <w:jc w:val="both"/>
              <w:rPr>
                <w:bCs/>
                <w:sz w:val="22"/>
                <w:szCs w:val="22"/>
              </w:rPr>
            </w:pPr>
            <w:r w:rsidRPr="00F952AA">
              <w:rPr>
                <w:bCs/>
                <w:sz w:val="22"/>
                <w:szCs w:val="22"/>
              </w:rPr>
              <w:t>Продовольственные и промышленные 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 xml:space="preserve">Собственник земельного участка - город Куйбышев Куйбышевского района Новосибирской области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F03E56" w:rsidP="00D84701">
            <w:pPr>
              <w:jc w:val="both"/>
              <w:rPr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F03E56" w:rsidRPr="00D216F5" w:rsidRDefault="00020842" w:rsidP="00D84701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="00F03E56">
              <w:rPr>
                <w:bCs/>
                <w:sz w:val="22"/>
                <w:szCs w:val="22"/>
              </w:rPr>
              <w:t xml:space="preserve">ерспективное </w:t>
            </w:r>
            <w:r w:rsidR="00F03E56" w:rsidRPr="00D216F5">
              <w:rPr>
                <w:bCs/>
                <w:sz w:val="22"/>
                <w:szCs w:val="22"/>
              </w:rPr>
              <w:t xml:space="preserve">место </w:t>
            </w:r>
            <w:r w:rsidR="00F952AA" w:rsidRPr="00D216F5">
              <w:rPr>
                <w:bCs/>
                <w:sz w:val="22"/>
                <w:szCs w:val="22"/>
              </w:rPr>
              <w:t>размеще</w:t>
            </w:r>
            <w:r w:rsidR="00F952AA">
              <w:rPr>
                <w:bCs/>
                <w:sz w:val="22"/>
                <w:szCs w:val="22"/>
              </w:rPr>
              <w:t>н</w:t>
            </w:r>
            <w:r w:rsidR="00F952AA" w:rsidRPr="00D216F5">
              <w:rPr>
                <w:bCs/>
                <w:sz w:val="22"/>
                <w:szCs w:val="22"/>
              </w:rPr>
              <w:t>ия</w:t>
            </w:r>
            <w:r w:rsidR="00F03E56" w:rsidRPr="00D216F5">
              <w:rPr>
                <w:bCs/>
                <w:sz w:val="22"/>
                <w:szCs w:val="22"/>
              </w:rPr>
              <w:t xml:space="preserve"> нестационарного торгового объекта</w:t>
            </w:r>
          </w:p>
        </w:tc>
      </w:tr>
    </w:tbl>
    <w:p w:rsidR="00F952AA" w:rsidRDefault="00F952AA" w:rsidP="00F952AA">
      <w:pPr>
        <w:pStyle w:val="a7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C53D3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AC53D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952AA">
        <w:rPr>
          <w:sz w:val="28"/>
          <w:szCs w:val="28"/>
        </w:rPr>
        <w:t>Утвердить графическое изображение территорий (места №</w:t>
      </w:r>
      <w:r>
        <w:rPr>
          <w:sz w:val="28"/>
          <w:szCs w:val="28"/>
        </w:rPr>
        <w:t xml:space="preserve"> 5</w:t>
      </w:r>
      <w:r w:rsidR="00AC53D3">
        <w:rPr>
          <w:sz w:val="28"/>
          <w:szCs w:val="28"/>
        </w:rPr>
        <w:t>9</w:t>
      </w:r>
      <w:r w:rsidRPr="00F952AA">
        <w:rPr>
          <w:sz w:val="28"/>
          <w:szCs w:val="28"/>
        </w:rPr>
        <w:t>) размещения нестационарного торгового объекта (Приложение №1).</w:t>
      </w:r>
    </w:p>
    <w:p w:rsidR="00AC53D3" w:rsidRDefault="00AC53D3" w:rsidP="00F952AA">
      <w:pPr>
        <w:pStyle w:val="a7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7F3475">
        <w:rPr>
          <w:sz w:val="28"/>
          <w:szCs w:val="28"/>
        </w:rPr>
        <w:t xml:space="preserve"> </w:t>
      </w:r>
      <w:r w:rsidRPr="00AC53D3">
        <w:rPr>
          <w:sz w:val="28"/>
          <w:szCs w:val="28"/>
        </w:rPr>
        <w:t xml:space="preserve">Дополнить Приложение строкой </w:t>
      </w:r>
      <w:r>
        <w:rPr>
          <w:sz w:val="28"/>
          <w:szCs w:val="28"/>
        </w:rPr>
        <w:t>60</w:t>
      </w:r>
      <w:r w:rsidRPr="00AC53D3">
        <w:rPr>
          <w:sz w:val="28"/>
          <w:szCs w:val="28"/>
        </w:rPr>
        <w:t xml:space="preserve"> следующего содержания:</w:t>
      </w:r>
      <w:r w:rsidRPr="00AC53D3">
        <w:rPr>
          <w:sz w:val="28"/>
          <w:szCs w:val="28"/>
        </w:rPr>
        <w:tab/>
      </w:r>
    </w:p>
    <w:tbl>
      <w:tblPr>
        <w:tblW w:w="5220" w:type="pct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"/>
        <w:gridCol w:w="1702"/>
        <w:gridCol w:w="1134"/>
        <w:gridCol w:w="425"/>
        <w:gridCol w:w="567"/>
        <w:gridCol w:w="425"/>
        <w:gridCol w:w="1276"/>
        <w:gridCol w:w="1417"/>
        <w:gridCol w:w="1276"/>
        <w:gridCol w:w="1277"/>
      </w:tblGrid>
      <w:tr w:rsidR="00AC53D3" w:rsidRPr="00D216F5" w:rsidTr="00704CC9">
        <w:trPr>
          <w:trHeight w:val="1162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AC53D3" w:rsidRPr="00D216F5" w:rsidRDefault="00AC53D3" w:rsidP="00704CC9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60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AC53D3" w:rsidRPr="00D216F5" w:rsidRDefault="00AC53D3" w:rsidP="00AC53D3">
            <w:pPr>
              <w:jc w:val="both"/>
              <w:rPr>
                <w:bCs/>
                <w:sz w:val="22"/>
                <w:szCs w:val="22"/>
              </w:rPr>
            </w:pPr>
            <w:proofErr w:type="spellStart"/>
            <w:r w:rsidRPr="00D216F5">
              <w:rPr>
                <w:bCs/>
                <w:sz w:val="22"/>
                <w:szCs w:val="22"/>
              </w:rPr>
              <w:t>г.Куйбышев</w:t>
            </w:r>
            <w:proofErr w:type="spellEnd"/>
            <w:r w:rsidRPr="00D216F5">
              <w:rPr>
                <w:bCs/>
                <w:sz w:val="22"/>
                <w:szCs w:val="22"/>
              </w:rPr>
              <w:t xml:space="preserve">, </w:t>
            </w:r>
            <w:r>
              <w:rPr>
                <w:bCs/>
                <w:sz w:val="22"/>
                <w:szCs w:val="22"/>
              </w:rPr>
              <w:t>ул. Закраевского, в районе домов №3, 4 квартала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AC53D3" w:rsidRPr="00D216F5" w:rsidRDefault="00AC53D3" w:rsidP="00704CC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торговый </w:t>
            </w:r>
            <w:r w:rsidRPr="00846C76">
              <w:rPr>
                <w:bCs/>
                <w:sz w:val="22"/>
                <w:szCs w:val="22"/>
              </w:rPr>
              <w:t>павильон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AC53D3" w:rsidRPr="00D216F5" w:rsidRDefault="00AC53D3" w:rsidP="00704CC9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AC53D3" w:rsidRPr="00D216F5" w:rsidRDefault="00917F71" w:rsidP="00704CC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AC53D3" w:rsidRPr="00D216F5" w:rsidRDefault="00917F71" w:rsidP="00704CC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AC53D3" w:rsidRPr="00D216F5" w:rsidRDefault="00917F71" w:rsidP="00704CC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Общественное питание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AC53D3" w:rsidRPr="00D216F5" w:rsidRDefault="00AC53D3" w:rsidP="00704CC9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 xml:space="preserve">Собственник земельного участка - город Куйбышев Куйбышевского района Новосибирской области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AC53D3" w:rsidRPr="00D216F5" w:rsidRDefault="00AC53D3" w:rsidP="00704CC9">
            <w:pPr>
              <w:jc w:val="both"/>
              <w:rPr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AC53D3" w:rsidRPr="00D216F5" w:rsidRDefault="00AC53D3" w:rsidP="00704CC9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Перспективное </w:t>
            </w:r>
            <w:r w:rsidRPr="00D216F5">
              <w:rPr>
                <w:bCs/>
                <w:sz w:val="22"/>
                <w:szCs w:val="22"/>
              </w:rPr>
              <w:t>место размеще</w:t>
            </w:r>
            <w:r>
              <w:rPr>
                <w:bCs/>
                <w:sz w:val="22"/>
                <w:szCs w:val="22"/>
              </w:rPr>
              <w:t>н</w:t>
            </w:r>
            <w:r w:rsidRPr="00D216F5">
              <w:rPr>
                <w:bCs/>
                <w:sz w:val="22"/>
                <w:szCs w:val="22"/>
              </w:rPr>
              <w:t>ия нестационарного торгового объекта</w:t>
            </w:r>
          </w:p>
        </w:tc>
      </w:tr>
    </w:tbl>
    <w:p w:rsidR="00AC53D3" w:rsidRDefault="00917F71" w:rsidP="00F952AA">
      <w:pPr>
        <w:pStyle w:val="a7"/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917F71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917F71">
        <w:rPr>
          <w:sz w:val="28"/>
          <w:szCs w:val="28"/>
        </w:rPr>
        <w:t xml:space="preserve">.1. Утвердить графическое изображение территорий (места № </w:t>
      </w:r>
      <w:r>
        <w:rPr>
          <w:sz w:val="28"/>
          <w:szCs w:val="28"/>
        </w:rPr>
        <w:t>60</w:t>
      </w:r>
      <w:r w:rsidRPr="00917F71">
        <w:rPr>
          <w:sz w:val="28"/>
          <w:szCs w:val="28"/>
        </w:rPr>
        <w:t>) размещения нестационарного торгового объекта (Приложение №</w:t>
      </w:r>
      <w:r>
        <w:rPr>
          <w:sz w:val="28"/>
          <w:szCs w:val="28"/>
        </w:rPr>
        <w:t>2</w:t>
      </w:r>
      <w:r w:rsidRPr="00917F71">
        <w:rPr>
          <w:sz w:val="28"/>
          <w:szCs w:val="28"/>
        </w:rPr>
        <w:t>).</w:t>
      </w:r>
    </w:p>
    <w:p w:rsidR="00695FAD" w:rsidRPr="00846C76" w:rsidRDefault="00695FAD" w:rsidP="00846C76">
      <w:pPr>
        <w:pStyle w:val="a7"/>
        <w:numPr>
          <w:ilvl w:val="0"/>
          <w:numId w:val="4"/>
        </w:num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846C76">
        <w:rPr>
          <w:sz w:val="28"/>
          <w:szCs w:val="28"/>
        </w:rPr>
        <w:t>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</w:t>
      </w:r>
      <w:r w:rsidR="009113E5" w:rsidRPr="00846C76">
        <w:rPr>
          <w:sz w:val="28"/>
          <w:szCs w:val="28"/>
        </w:rPr>
        <w:t>е</w:t>
      </w:r>
      <w:r w:rsidRPr="00846C76">
        <w:rPr>
          <w:sz w:val="28"/>
          <w:szCs w:val="28"/>
        </w:rPr>
        <w:t xml:space="preserve">стного самоуправления города Куйбышева Куйбышевского района Новосибирской области «Бюллетень органов местного самоуправления города Куйбышева Куйбышевского района Новосибирской области» и разместить на официальном сайте в сети Интернет </w:t>
      </w:r>
      <w:hyperlink r:id="rId9" w:history="1">
        <w:r w:rsidRPr="00846C76">
          <w:rPr>
            <w:rStyle w:val="a8"/>
            <w:sz w:val="28"/>
            <w:szCs w:val="28"/>
          </w:rPr>
          <w:t>www.kainsk.</w:t>
        </w:r>
        <w:proofErr w:type="spellStart"/>
        <w:r w:rsidRPr="00846C76">
          <w:rPr>
            <w:rStyle w:val="a8"/>
            <w:sz w:val="28"/>
            <w:szCs w:val="28"/>
            <w:lang w:val="en-US"/>
          </w:rPr>
          <w:t>nso</w:t>
        </w:r>
        <w:proofErr w:type="spellEnd"/>
        <w:r w:rsidRPr="00846C76">
          <w:rPr>
            <w:rStyle w:val="a8"/>
            <w:sz w:val="28"/>
            <w:szCs w:val="28"/>
          </w:rPr>
          <w:t>.</w:t>
        </w:r>
        <w:proofErr w:type="spellStart"/>
        <w:r w:rsidRPr="00846C76">
          <w:rPr>
            <w:rStyle w:val="a8"/>
            <w:sz w:val="28"/>
            <w:szCs w:val="28"/>
          </w:rPr>
          <w:t>ru</w:t>
        </w:r>
        <w:proofErr w:type="spellEnd"/>
      </w:hyperlink>
      <w:r w:rsidRPr="00846C76">
        <w:rPr>
          <w:sz w:val="28"/>
          <w:szCs w:val="28"/>
        </w:rPr>
        <w:t xml:space="preserve">. </w:t>
      </w:r>
    </w:p>
    <w:p w:rsidR="00695FAD" w:rsidRPr="004306A9" w:rsidRDefault="00695FAD" w:rsidP="00AB5761">
      <w:pPr>
        <w:pStyle w:val="a7"/>
        <w:widowControl w:val="0"/>
        <w:numPr>
          <w:ilvl w:val="0"/>
          <w:numId w:val="4"/>
        </w:numPr>
        <w:snapToGrid w:val="0"/>
        <w:spacing w:line="256" w:lineRule="auto"/>
        <w:ind w:left="-567" w:firstLine="92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695FAD" w:rsidRDefault="00695FAD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DB372B" w:rsidRDefault="00DB372B" w:rsidP="00695FAD">
      <w:pPr>
        <w:pStyle w:val="a7"/>
        <w:widowControl w:val="0"/>
        <w:snapToGrid w:val="0"/>
        <w:spacing w:line="256" w:lineRule="auto"/>
        <w:jc w:val="both"/>
        <w:rPr>
          <w:sz w:val="28"/>
          <w:szCs w:val="28"/>
        </w:rPr>
      </w:pP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>Глава города Куйбышева</w:t>
      </w:r>
    </w:p>
    <w:p w:rsidR="00695FAD" w:rsidRPr="004306A9" w:rsidRDefault="00695FAD" w:rsidP="004306A9">
      <w:pPr>
        <w:widowControl w:val="0"/>
        <w:tabs>
          <w:tab w:val="left" w:pos="6390"/>
          <w:tab w:val="right" w:pos="9355"/>
        </w:tabs>
        <w:snapToGrid w:val="0"/>
        <w:spacing w:line="256" w:lineRule="auto"/>
        <w:ind w:hanging="567"/>
        <w:rPr>
          <w:sz w:val="28"/>
          <w:szCs w:val="28"/>
        </w:rPr>
      </w:pPr>
      <w:r w:rsidRPr="004306A9">
        <w:rPr>
          <w:sz w:val="28"/>
          <w:szCs w:val="28"/>
        </w:rPr>
        <w:t xml:space="preserve">Куйбышевского района  </w:t>
      </w:r>
    </w:p>
    <w:p w:rsidR="007A20BA" w:rsidRPr="004306A9" w:rsidRDefault="00695FAD" w:rsidP="004306A9">
      <w:pPr>
        <w:ind w:hanging="567"/>
        <w:jc w:val="both"/>
        <w:rPr>
          <w:sz w:val="28"/>
          <w:szCs w:val="28"/>
        </w:rPr>
      </w:pPr>
      <w:r w:rsidRPr="004306A9">
        <w:rPr>
          <w:sz w:val="28"/>
          <w:szCs w:val="28"/>
        </w:rPr>
        <w:t xml:space="preserve">Новосибирской области                                                            </w:t>
      </w:r>
      <w:r w:rsidR="00DB372B">
        <w:rPr>
          <w:sz w:val="28"/>
          <w:szCs w:val="28"/>
        </w:rPr>
        <w:t xml:space="preserve">             А.А. Андронов</w:t>
      </w: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5316D7" w:rsidRDefault="005316D7" w:rsidP="00695FAD">
      <w:pPr>
        <w:jc w:val="both"/>
        <w:rPr>
          <w:sz w:val="24"/>
          <w:szCs w:val="24"/>
        </w:rPr>
      </w:pPr>
    </w:p>
    <w:p w:rsidR="00BD74BF" w:rsidRDefault="00BD74BF" w:rsidP="00695FAD">
      <w:pPr>
        <w:jc w:val="both"/>
        <w:rPr>
          <w:sz w:val="24"/>
          <w:szCs w:val="24"/>
        </w:rPr>
      </w:pPr>
    </w:p>
    <w:p w:rsidR="005B7D82" w:rsidRDefault="005B7D82" w:rsidP="00695FAD">
      <w:pPr>
        <w:jc w:val="both"/>
        <w:rPr>
          <w:sz w:val="24"/>
          <w:szCs w:val="24"/>
        </w:rPr>
      </w:pPr>
    </w:p>
    <w:p w:rsidR="005B7D82" w:rsidRDefault="005B7D82" w:rsidP="00695FAD">
      <w:pPr>
        <w:jc w:val="both"/>
        <w:rPr>
          <w:sz w:val="24"/>
          <w:szCs w:val="24"/>
        </w:rPr>
      </w:pPr>
    </w:p>
    <w:p w:rsidR="005B7D82" w:rsidRDefault="005B7D82" w:rsidP="00695FAD">
      <w:pPr>
        <w:jc w:val="both"/>
        <w:rPr>
          <w:sz w:val="24"/>
          <w:szCs w:val="24"/>
        </w:rPr>
      </w:pPr>
    </w:p>
    <w:p w:rsidR="003F6D38" w:rsidRDefault="003F6D38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6B7B4A" w:rsidRDefault="006B7B4A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Pr="002A70D5" w:rsidRDefault="00584DC7" w:rsidP="00695FAD">
      <w:pPr>
        <w:jc w:val="both"/>
        <w:rPr>
          <w:sz w:val="24"/>
          <w:szCs w:val="24"/>
        </w:rPr>
      </w:pPr>
    </w:p>
    <w:p w:rsidR="00846C76" w:rsidRDefault="005316D7" w:rsidP="00695F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846C76" w:rsidRDefault="00846C76" w:rsidP="00695FAD">
      <w:pPr>
        <w:jc w:val="both"/>
        <w:rPr>
          <w:sz w:val="24"/>
          <w:szCs w:val="24"/>
        </w:rPr>
      </w:pPr>
    </w:p>
    <w:p w:rsidR="00695FAD" w:rsidRPr="00E46304" w:rsidRDefault="00695FAD" w:rsidP="00695FAD">
      <w:pPr>
        <w:jc w:val="both"/>
        <w:rPr>
          <w:sz w:val="24"/>
          <w:szCs w:val="24"/>
        </w:rPr>
      </w:pPr>
    </w:p>
    <w:p w:rsidR="00695FAD" w:rsidRDefault="00695FAD" w:rsidP="00695FAD">
      <w:pPr>
        <w:jc w:val="both"/>
      </w:pPr>
      <w:r w:rsidRPr="00695FAD">
        <w:t>Орга Е.С., 8 (383-62) 51-630</w:t>
      </w:r>
    </w:p>
    <w:p w:rsidR="005316D7" w:rsidRDefault="005316D7" w:rsidP="00695FAD">
      <w:pPr>
        <w:jc w:val="both"/>
        <w:sectPr w:rsidR="005316D7" w:rsidSect="004C7C78">
          <w:headerReference w:type="default" r:id="rId10"/>
          <w:pgSz w:w="11906" w:h="16838"/>
          <w:pgMar w:top="1134" w:right="850" w:bottom="851" w:left="1701" w:header="708" w:footer="708" w:gutter="0"/>
          <w:cols w:space="708"/>
          <w:titlePg/>
          <w:docGrid w:linePitch="360"/>
        </w:sectPr>
      </w:pPr>
    </w:p>
    <w:p w:rsidR="00DB372B" w:rsidRPr="00E36B90" w:rsidRDefault="00DB372B" w:rsidP="00DB372B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lastRenderedPageBreak/>
        <w:t>Приложение</w:t>
      </w:r>
      <w:r w:rsidR="00687582" w:rsidRPr="00E36B90">
        <w:rPr>
          <w:noProof/>
          <w:sz w:val="22"/>
          <w:szCs w:val="22"/>
        </w:rPr>
        <w:t xml:space="preserve"> №1</w:t>
      </w:r>
      <w:r w:rsidRPr="00E36B90">
        <w:rPr>
          <w:noProof/>
          <w:sz w:val="22"/>
          <w:szCs w:val="22"/>
        </w:rPr>
        <w:t xml:space="preserve"> к Постановлению </w:t>
      </w:r>
    </w:p>
    <w:p w:rsidR="00DB372B" w:rsidRPr="00E36B90" w:rsidRDefault="00DB372B" w:rsidP="00DB372B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 xml:space="preserve">администрации города Куйбышева </w:t>
      </w:r>
    </w:p>
    <w:p w:rsidR="00DB372B" w:rsidRPr="00E36B90" w:rsidRDefault="00DB372B" w:rsidP="00DB372B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Куйбышевского района Новосибирской области</w:t>
      </w:r>
    </w:p>
    <w:p w:rsidR="00DB372B" w:rsidRPr="00E36B90" w:rsidRDefault="00EF74A4" w:rsidP="00DB372B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о</w:t>
      </w:r>
      <w:r w:rsidR="00DB372B" w:rsidRPr="00E36B90">
        <w:rPr>
          <w:noProof/>
          <w:sz w:val="22"/>
          <w:szCs w:val="22"/>
        </w:rPr>
        <w:t xml:space="preserve">т </w:t>
      </w:r>
      <w:r w:rsidR="005B7D82">
        <w:rPr>
          <w:noProof/>
          <w:sz w:val="22"/>
          <w:szCs w:val="22"/>
        </w:rPr>
        <w:t>06</w:t>
      </w:r>
      <w:r w:rsidR="007F3475">
        <w:rPr>
          <w:noProof/>
          <w:sz w:val="22"/>
          <w:szCs w:val="22"/>
        </w:rPr>
        <w:t>.05</w:t>
      </w:r>
      <w:r w:rsidR="003F6D38" w:rsidRPr="00E36B90">
        <w:rPr>
          <w:noProof/>
          <w:sz w:val="22"/>
          <w:szCs w:val="22"/>
        </w:rPr>
        <w:t>.</w:t>
      </w:r>
      <w:r w:rsidR="007F3475">
        <w:rPr>
          <w:noProof/>
          <w:sz w:val="22"/>
          <w:szCs w:val="22"/>
        </w:rPr>
        <w:t>2024</w:t>
      </w:r>
      <w:r w:rsidR="00DB372B" w:rsidRPr="00E36B90">
        <w:rPr>
          <w:noProof/>
          <w:sz w:val="22"/>
          <w:szCs w:val="22"/>
        </w:rPr>
        <w:t xml:space="preserve"> №</w:t>
      </w:r>
      <w:r w:rsidR="005B7D82">
        <w:rPr>
          <w:noProof/>
          <w:sz w:val="22"/>
          <w:szCs w:val="22"/>
        </w:rPr>
        <w:t xml:space="preserve"> 616</w:t>
      </w:r>
    </w:p>
    <w:p w:rsidR="00DB372B" w:rsidRPr="00E36B90" w:rsidRDefault="00DB372B" w:rsidP="00DB372B">
      <w:pPr>
        <w:jc w:val="both"/>
        <w:rPr>
          <w:noProof/>
          <w:sz w:val="22"/>
          <w:szCs w:val="22"/>
        </w:rPr>
      </w:pPr>
    </w:p>
    <w:p w:rsidR="00DB372B" w:rsidRPr="00E36B90" w:rsidRDefault="00DB372B" w:rsidP="00DB372B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Графическая часть. Место №5</w:t>
      </w:r>
      <w:r w:rsidR="007F3475">
        <w:rPr>
          <w:noProof/>
          <w:sz w:val="22"/>
          <w:szCs w:val="22"/>
        </w:rPr>
        <w:t>9</w:t>
      </w:r>
    </w:p>
    <w:p w:rsidR="00595675" w:rsidRDefault="00DB372B" w:rsidP="00846C76">
      <w:pPr>
        <w:jc w:val="both"/>
      </w:pPr>
      <w:r>
        <w:br w:type="textWrapping" w:clear="all"/>
      </w:r>
      <w:r w:rsidR="003F6D38">
        <w:t xml:space="preserve">                         </w:t>
      </w:r>
    </w:p>
    <w:p w:rsidR="00130A02" w:rsidRDefault="007F3475" w:rsidP="00846C76">
      <w:pPr>
        <w:jc w:val="both"/>
      </w:pPr>
      <w:r w:rsidRPr="007F3475">
        <w:rPr>
          <w:noProof/>
        </w:rPr>
        <w:drawing>
          <wp:anchor distT="0" distB="0" distL="114300" distR="114300" simplePos="0" relativeHeight="251658752" behindDoc="0" locked="0" layoutInCell="1" allowOverlap="1" wp14:anchorId="10A4C3C4" wp14:editId="1BF6FF7C">
            <wp:simplePos x="0" y="0"/>
            <wp:positionH relativeFrom="column">
              <wp:posOffset>774065</wp:posOffset>
            </wp:positionH>
            <wp:positionV relativeFrom="paragraph">
              <wp:posOffset>67310</wp:posOffset>
            </wp:positionV>
            <wp:extent cx="7822565" cy="4501515"/>
            <wp:effectExtent l="0" t="0" r="6985" b="0"/>
            <wp:wrapThrough wrapText="bothSides">
              <wp:wrapPolygon edited="0">
                <wp:start x="0" y="0"/>
                <wp:lineTo x="0" y="21481"/>
                <wp:lineTo x="21567" y="21481"/>
                <wp:lineTo x="21567" y="0"/>
                <wp:lineTo x="0" y="0"/>
              </wp:wrapPolygon>
            </wp:wrapThrough>
            <wp:docPr id="4" name="Рисунок 4" descr="C:\Users\oes\Downloads\2024-05-02_16-4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s\Downloads\2024-05-02_16-44-3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565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675">
        <w:t xml:space="preserve">                                 </w:t>
      </w: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4408410</wp:posOffset>
                </wp:positionH>
                <wp:positionV relativeFrom="paragraph">
                  <wp:posOffset>40082</wp:posOffset>
                </wp:positionV>
                <wp:extent cx="128669" cy="140814"/>
                <wp:effectExtent l="32067" t="44133" r="37148" b="37147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4208">
                          <a:off x="0" y="0"/>
                          <a:ext cx="128669" cy="14081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3D164" id="Скругленный прямоугольник 5" o:spid="_x0000_s1026" style="position:absolute;margin-left:347.1pt;margin-top:3.15pt;width:10.15pt;height:11.1pt;rotation:4078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" fillcolor="#9bbb59 [3206]" strokecolor="#4e6128 [1606]" strokeweight="2pt"/>
            </w:pict>
          </mc:Fallback>
        </mc:AlternateContent>
      </w: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Pr="00E36B90" w:rsidRDefault="007F3475" w:rsidP="007F3475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lastRenderedPageBreak/>
        <w:t>Приложение №</w:t>
      </w:r>
      <w:r w:rsidR="005A1DA4">
        <w:rPr>
          <w:noProof/>
          <w:sz w:val="22"/>
          <w:szCs w:val="22"/>
        </w:rPr>
        <w:t>2</w:t>
      </w:r>
      <w:bookmarkStart w:id="0" w:name="_GoBack"/>
      <w:bookmarkEnd w:id="0"/>
      <w:r w:rsidRPr="00E36B90">
        <w:rPr>
          <w:noProof/>
          <w:sz w:val="22"/>
          <w:szCs w:val="22"/>
        </w:rPr>
        <w:t xml:space="preserve"> к Постановлению </w:t>
      </w:r>
    </w:p>
    <w:p w:rsidR="007F3475" w:rsidRPr="00E36B90" w:rsidRDefault="007F3475" w:rsidP="007F3475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 xml:space="preserve">администрации города Куйбышева </w:t>
      </w:r>
    </w:p>
    <w:p w:rsidR="007F3475" w:rsidRPr="00E36B90" w:rsidRDefault="007F3475" w:rsidP="007F3475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Куйбышевского района Новосибирской области</w:t>
      </w:r>
    </w:p>
    <w:p w:rsidR="007F3475" w:rsidRPr="00E36B90" w:rsidRDefault="007F3475" w:rsidP="007F3475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 xml:space="preserve">от </w:t>
      </w:r>
      <w:r w:rsidR="005B7D82">
        <w:rPr>
          <w:noProof/>
          <w:sz w:val="22"/>
          <w:szCs w:val="22"/>
        </w:rPr>
        <w:t>06</w:t>
      </w:r>
      <w:r>
        <w:rPr>
          <w:noProof/>
          <w:sz w:val="22"/>
          <w:szCs w:val="22"/>
        </w:rPr>
        <w:t>.05</w:t>
      </w:r>
      <w:r w:rsidRPr="00E36B90">
        <w:rPr>
          <w:noProof/>
          <w:sz w:val="22"/>
          <w:szCs w:val="22"/>
        </w:rPr>
        <w:t>.</w:t>
      </w:r>
      <w:r>
        <w:rPr>
          <w:noProof/>
          <w:sz w:val="22"/>
          <w:szCs w:val="22"/>
        </w:rPr>
        <w:t>2024</w:t>
      </w:r>
      <w:r w:rsidRPr="00E36B90">
        <w:rPr>
          <w:noProof/>
          <w:sz w:val="22"/>
          <w:szCs w:val="22"/>
        </w:rPr>
        <w:t xml:space="preserve"> №</w:t>
      </w:r>
      <w:r w:rsidR="005B7D82">
        <w:rPr>
          <w:noProof/>
          <w:sz w:val="22"/>
          <w:szCs w:val="22"/>
        </w:rPr>
        <w:t xml:space="preserve"> 616</w:t>
      </w:r>
    </w:p>
    <w:p w:rsidR="007F3475" w:rsidRPr="00E36B90" w:rsidRDefault="007F3475" w:rsidP="007F3475">
      <w:pPr>
        <w:jc w:val="both"/>
        <w:rPr>
          <w:noProof/>
          <w:sz w:val="22"/>
          <w:szCs w:val="22"/>
        </w:rPr>
      </w:pPr>
    </w:p>
    <w:p w:rsidR="007F3475" w:rsidRPr="00E36B90" w:rsidRDefault="007F3475" w:rsidP="007F3475">
      <w:pPr>
        <w:jc w:val="right"/>
        <w:rPr>
          <w:noProof/>
          <w:sz w:val="22"/>
          <w:szCs w:val="22"/>
        </w:rPr>
      </w:pPr>
      <w:r w:rsidRPr="00E36B90">
        <w:rPr>
          <w:noProof/>
          <w:sz w:val="22"/>
          <w:szCs w:val="22"/>
        </w:rPr>
        <w:t>Графическая часть. Место №</w:t>
      </w:r>
      <w:r>
        <w:rPr>
          <w:noProof/>
          <w:sz w:val="22"/>
          <w:szCs w:val="22"/>
        </w:rPr>
        <w:t>60</w:t>
      </w: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4F888C9" wp14:editId="7DA4759C">
            <wp:simplePos x="0" y="0"/>
            <wp:positionH relativeFrom="column">
              <wp:posOffset>288290</wp:posOffset>
            </wp:positionH>
            <wp:positionV relativeFrom="paragraph">
              <wp:posOffset>57785</wp:posOffset>
            </wp:positionV>
            <wp:extent cx="8857410" cy="4407535"/>
            <wp:effectExtent l="0" t="0" r="1270" b="0"/>
            <wp:wrapThrough wrapText="bothSides">
              <wp:wrapPolygon edited="0">
                <wp:start x="0" y="0"/>
                <wp:lineTo x="0" y="21472"/>
                <wp:lineTo x="21557" y="21472"/>
                <wp:lineTo x="2155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41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475" w:rsidRDefault="007F3475" w:rsidP="00846C76">
      <w:pPr>
        <w:jc w:val="both"/>
      </w:pPr>
    </w:p>
    <w:p w:rsidR="007F3475" w:rsidRDefault="007F3475" w:rsidP="00846C76">
      <w:pPr>
        <w:jc w:val="both"/>
      </w:pPr>
    </w:p>
    <w:p w:rsidR="007F3475" w:rsidRPr="00846C76" w:rsidRDefault="007F3475" w:rsidP="00846C76">
      <w:pPr>
        <w:jc w:val="both"/>
      </w:pPr>
    </w:p>
    <w:sectPr w:rsidR="007F3475" w:rsidRPr="00846C76" w:rsidSect="00EB7803">
      <w:pgSz w:w="16838" w:h="11906" w:orient="landscape"/>
      <w:pgMar w:top="1276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534" w:rsidRDefault="00E36534" w:rsidP="005316D7">
      <w:r>
        <w:separator/>
      </w:r>
    </w:p>
  </w:endnote>
  <w:endnote w:type="continuationSeparator" w:id="0">
    <w:p w:rsidR="00E36534" w:rsidRDefault="00E36534" w:rsidP="005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534" w:rsidRDefault="00E36534" w:rsidP="005316D7">
      <w:r>
        <w:separator/>
      </w:r>
    </w:p>
  </w:footnote>
  <w:footnote w:type="continuationSeparator" w:id="0">
    <w:p w:rsidR="00E36534" w:rsidRDefault="00E36534" w:rsidP="005316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C78" w:rsidRPr="004C7C78" w:rsidRDefault="004C7C78" w:rsidP="004C7C78">
    <w:pPr>
      <w:pStyle w:val="aa"/>
      <w:jc w:val="right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B2F4A"/>
    <w:multiLevelType w:val="hybridMultilevel"/>
    <w:tmpl w:val="85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42018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2" w15:restartNumberingAfterBreak="0">
    <w:nsid w:val="67BC77BD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3" w15:restartNumberingAfterBreak="0">
    <w:nsid w:val="75C13789"/>
    <w:multiLevelType w:val="hybridMultilevel"/>
    <w:tmpl w:val="19EC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C1"/>
    <w:rsid w:val="00020842"/>
    <w:rsid w:val="000B3194"/>
    <w:rsid w:val="00130A02"/>
    <w:rsid w:val="001344F6"/>
    <w:rsid w:val="001415DA"/>
    <w:rsid w:val="00142FC3"/>
    <w:rsid w:val="001D7E47"/>
    <w:rsid w:val="0021050A"/>
    <w:rsid w:val="00254F76"/>
    <w:rsid w:val="002A3968"/>
    <w:rsid w:val="002A70D5"/>
    <w:rsid w:val="002E74C0"/>
    <w:rsid w:val="002F3233"/>
    <w:rsid w:val="002F67CB"/>
    <w:rsid w:val="003239AA"/>
    <w:rsid w:val="003C074E"/>
    <w:rsid w:val="003C6A5B"/>
    <w:rsid w:val="003E650E"/>
    <w:rsid w:val="003F6D38"/>
    <w:rsid w:val="00411EF0"/>
    <w:rsid w:val="004306A9"/>
    <w:rsid w:val="004319C4"/>
    <w:rsid w:val="004717A6"/>
    <w:rsid w:val="004C1F87"/>
    <w:rsid w:val="004C7C78"/>
    <w:rsid w:val="00507B11"/>
    <w:rsid w:val="00513EF8"/>
    <w:rsid w:val="005316D7"/>
    <w:rsid w:val="00584DC7"/>
    <w:rsid w:val="00595675"/>
    <w:rsid w:val="005A1DA4"/>
    <w:rsid w:val="005B7D82"/>
    <w:rsid w:val="005C648E"/>
    <w:rsid w:val="005D3F9B"/>
    <w:rsid w:val="005D7CAB"/>
    <w:rsid w:val="00610AA7"/>
    <w:rsid w:val="006337FF"/>
    <w:rsid w:val="00635FE2"/>
    <w:rsid w:val="00643222"/>
    <w:rsid w:val="00646919"/>
    <w:rsid w:val="006562EA"/>
    <w:rsid w:val="00672A22"/>
    <w:rsid w:val="00672D8A"/>
    <w:rsid w:val="00687582"/>
    <w:rsid w:val="00695FAD"/>
    <w:rsid w:val="006B7B4A"/>
    <w:rsid w:val="006F3AC5"/>
    <w:rsid w:val="00701D13"/>
    <w:rsid w:val="007823CF"/>
    <w:rsid w:val="00786218"/>
    <w:rsid w:val="007A20BA"/>
    <w:rsid w:val="007B45D5"/>
    <w:rsid w:val="007F3475"/>
    <w:rsid w:val="007F5354"/>
    <w:rsid w:val="008425D2"/>
    <w:rsid w:val="00846C76"/>
    <w:rsid w:val="008A34B1"/>
    <w:rsid w:val="009113E5"/>
    <w:rsid w:val="00917F71"/>
    <w:rsid w:val="009353B3"/>
    <w:rsid w:val="00936E8B"/>
    <w:rsid w:val="00962B8F"/>
    <w:rsid w:val="009B68C6"/>
    <w:rsid w:val="009E009F"/>
    <w:rsid w:val="009E5756"/>
    <w:rsid w:val="00A00FEE"/>
    <w:rsid w:val="00A44CA3"/>
    <w:rsid w:val="00A64AE0"/>
    <w:rsid w:val="00A65CB9"/>
    <w:rsid w:val="00AB5761"/>
    <w:rsid w:val="00AC53D3"/>
    <w:rsid w:val="00B44408"/>
    <w:rsid w:val="00B452FC"/>
    <w:rsid w:val="00B63AE5"/>
    <w:rsid w:val="00BA6A14"/>
    <w:rsid w:val="00BB0D77"/>
    <w:rsid w:val="00BD74BF"/>
    <w:rsid w:val="00BF6AC0"/>
    <w:rsid w:val="00C35469"/>
    <w:rsid w:val="00CB0E19"/>
    <w:rsid w:val="00CB5E9F"/>
    <w:rsid w:val="00CC1451"/>
    <w:rsid w:val="00CD14D5"/>
    <w:rsid w:val="00CE16D9"/>
    <w:rsid w:val="00CE64C3"/>
    <w:rsid w:val="00D216F5"/>
    <w:rsid w:val="00D409C4"/>
    <w:rsid w:val="00D53794"/>
    <w:rsid w:val="00D73253"/>
    <w:rsid w:val="00DA39C1"/>
    <w:rsid w:val="00DB372B"/>
    <w:rsid w:val="00DC3A56"/>
    <w:rsid w:val="00DF05FE"/>
    <w:rsid w:val="00E23D8E"/>
    <w:rsid w:val="00E36534"/>
    <w:rsid w:val="00E36B90"/>
    <w:rsid w:val="00E377D8"/>
    <w:rsid w:val="00E46304"/>
    <w:rsid w:val="00E50B7C"/>
    <w:rsid w:val="00E5144E"/>
    <w:rsid w:val="00E62542"/>
    <w:rsid w:val="00EB7803"/>
    <w:rsid w:val="00EC7576"/>
    <w:rsid w:val="00EF3BA9"/>
    <w:rsid w:val="00EF74A4"/>
    <w:rsid w:val="00F03E56"/>
    <w:rsid w:val="00F2471E"/>
    <w:rsid w:val="00F62518"/>
    <w:rsid w:val="00F81A01"/>
    <w:rsid w:val="00F93385"/>
    <w:rsid w:val="00F952AA"/>
    <w:rsid w:val="00FC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2EA98"/>
  <w15:docId w15:val="{3A15B9D5-20C6-4BBB-B29D-192D74E9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842"/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20BA"/>
    <w:rPr>
      <w:rFonts w:ascii="Courier New" w:hAnsi="Courier New" w:cs="Courier New"/>
      <w:sz w:val="28"/>
    </w:rPr>
  </w:style>
  <w:style w:type="character" w:customStyle="1" w:styleId="a4">
    <w:name w:val="Основной текст Знак"/>
    <w:basedOn w:val="a0"/>
    <w:link w:val="a3"/>
    <w:rsid w:val="007A20BA"/>
    <w:rPr>
      <w:rFonts w:ascii="Courier New" w:eastAsia="Times New Roman" w:hAnsi="Courier New" w:cs="Courier New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A20B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5FAD"/>
    <w:rPr>
      <w:color w:val="0000FF" w:themeColor="hyperlink"/>
      <w:u w:val="single"/>
    </w:rPr>
  </w:style>
  <w:style w:type="paragraph" w:styleId="a9">
    <w:name w:val="No Spacing"/>
    <w:uiPriority w:val="1"/>
    <w:qFormat/>
    <w:rsid w:val="002A3968"/>
    <w:rPr>
      <w:rFonts w:ascii="Times New Roman" w:eastAsia="Times New Roman" w:hAnsi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16D7"/>
    <w:rPr>
      <w:rFonts w:ascii="Times New Roman" w:eastAsia="Times New Roman" w:hAnsi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16D7"/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5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ainsk.ns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202A32-4BDF-4301-B6FD-3AF48B3C8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4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Чепуркина Екатерина Юрьевна</dc:creator>
  <cp:keywords/>
  <dc:description/>
  <cp:lastModifiedBy>Орга Елена Сергеевна</cp:lastModifiedBy>
  <cp:revision>52</cp:revision>
  <cp:lastPrinted>2024-05-06T06:47:00Z</cp:lastPrinted>
  <dcterms:created xsi:type="dcterms:W3CDTF">2019-12-16T03:46:00Z</dcterms:created>
  <dcterms:modified xsi:type="dcterms:W3CDTF">2024-05-06T06:52:00Z</dcterms:modified>
</cp:coreProperties>
</file>