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5B" w:rsidRDefault="005E3F5B">
      <w:pPr>
        <w:pStyle w:val="ConsPlusNormal"/>
        <w:jc w:val="right"/>
        <w:outlineLvl w:val="0"/>
      </w:pPr>
      <w:r>
        <w:t>Приложение N 4</w:t>
      </w:r>
    </w:p>
    <w:p w:rsidR="005E3F5B" w:rsidRDefault="005E3F5B">
      <w:pPr>
        <w:pStyle w:val="ConsPlusNormal"/>
        <w:jc w:val="right"/>
      </w:pPr>
      <w:r>
        <w:t>к постановлению</w:t>
      </w:r>
    </w:p>
    <w:p w:rsidR="005E3F5B" w:rsidRDefault="005E3F5B">
      <w:pPr>
        <w:pStyle w:val="ConsPlusNormal"/>
        <w:jc w:val="right"/>
      </w:pPr>
      <w:r>
        <w:t>Правительства Новосибирской области</w:t>
      </w:r>
    </w:p>
    <w:p w:rsidR="005E3F5B" w:rsidRDefault="005E3F5B">
      <w:pPr>
        <w:pStyle w:val="ConsPlusNormal"/>
        <w:jc w:val="right"/>
      </w:pPr>
      <w:r>
        <w:t>от 28.07.2015 N 291-п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Title"/>
        <w:jc w:val="center"/>
      </w:pPr>
      <w:r>
        <w:t>ПОРЯДОК</w:t>
      </w:r>
    </w:p>
    <w:p w:rsidR="005E3F5B" w:rsidRDefault="005E3F5B">
      <w:pPr>
        <w:pStyle w:val="ConsPlusTitle"/>
        <w:jc w:val="center"/>
      </w:pPr>
      <w:r>
        <w:t>ПРЕДОСТАВЛЕНИЯ СУБСИДИЙ, ПРЕДУСМОТРЕННЫХ ПОДПРОГРАММОЙ</w:t>
      </w:r>
    </w:p>
    <w:p w:rsidR="005E3F5B" w:rsidRDefault="005E3F5B">
      <w:pPr>
        <w:pStyle w:val="ConsPlusTitle"/>
        <w:jc w:val="center"/>
      </w:pPr>
      <w:r>
        <w:t>"РАЗВИТИЕ МЕДИЦИНСКОЙ ПРОМЫШЛЕННОСТИ НОВОСИБИРСКОЙ ОБЛАСТИ"</w:t>
      </w:r>
    </w:p>
    <w:p w:rsidR="005E3F5B" w:rsidRDefault="005E3F5B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5E3F5B" w:rsidRDefault="005E3F5B">
      <w:pPr>
        <w:pStyle w:val="ConsPlusTitle"/>
        <w:jc w:val="center"/>
      </w:pPr>
      <w:r>
        <w:t>ПРОМЫШЛЕННОСТИ И ПОВЫШЕНИЕ ЕЕ КОНКУРЕНТОСПОСОБНОСТИ</w:t>
      </w:r>
    </w:p>
    <w:p w:rsidR="005E3F5B" w:rsidRDefault="005E3F5B">
      <w:pPr>
        <w:pStyle w:val="ConsPlusTitle"/>
        <w:jc w:val="center"/>
      </w:pPr>
      <w:r>
        <w:t>В НОВОСИБИРСКОЙ ОБЛАСТИ"</w:t>
      </w:r>
    </w:p>
    <w:p w:rsidR="005E3F5B" w:rsidRDefault="005E3F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3F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F5B" w:rsidRDefault="005E3F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F5B" w:rsidRDefault="005E3F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F5B" w:rsidRDefault="005E3F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F5B" w:rsidRDefault="005E3F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5E3F5B" w:rsidRDefault="005E3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4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16.08.2022 </w:t>
            </w:r>
            <w:hyperlink r:id="rId5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01.11.2022 </w:t>
            </w:r>
            <w:hyperlink r:id="rId6">
              <w:r>
                <w:rPr>
                  <w:color w:val="0000FF"/>
                </w:rPr>
                <w:t>N 509-п</w:t>
              </w:r>
            </w:hyperlink>
            <w:r>
              <w:rPr>
                <w:color w:val="392C69"/>
              </w:rPr>
              <w:t>,</w:t>
            </w:r>
          </w:p>
          <w:p w:rsidR="005E3F5B" w:rsidRDefault="005E3F5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5E3F5B" w:rsidRDefault="005E3F5B">
            <w:pPr>
              <w:pStyle w:val="ConsPlusNormal"/>
              <w:jc w:val="center"/>
            </w:pPr>
            <w:r>
              <w:rPr>
                <w:color w:val="392C69"/>
              </w:rPr>
              <w:t>от 16.03.2022 N 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F5B" w:rsidRDefault="005E3F5B">
            <w:pPr>
              <w:pStyle w:val="ConsPlusNormal"/>
            </w:pP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Title"/>
        <w:jc w:val="center"/>
        <w:outlineLvl w:val="1"/>
      </w:pPr>
      <w:r>
        <w:t>I. Общие положения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8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правила предоставления субсидий за счет средств областного бюджета Новосибирской области (далее соответственно - субсидии, областной бюджет), предусмотренных </w:t>
      </w:r>
      <w:hyperlink r:id="rId10">
        <w:r>
          <w:rPr>
            <w:color w:val="0000FF"/>
          </w:rPr>
          <w:t>подпрограммой</w:t>
        </w:r>
      </w:hyperlink>
      <w:r>
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 (далее соответственно - подпрограмма, государственная программа).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2. Обязательства о предоставлении субсидии принимаются министерством промышленности, торговли и развития предпринимательства Новосибирской области (далее - министерство) на период доведенных до него лимитов бюджетных обязательств на цели, указанные в </w:t>
      </w:r>
      <w:hyperlink w:anchor="P23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сеть "Интернет") 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об областном бюджете на соответствующий год и плановый период).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0" w:name="P23"/>
      <w:bookmarkEnd w:id="0"/>
      <w:r>
        <w:t>3. Цель предоставления субсидий - создание условий для развития организаций медицинской промышленности по увеличению объемов производства продукции, соответствующей международным и российским стандартам, и развитию инфраструктуры.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4. Субсидии предоставляются главным распорядителем бюджетных средств областного бюджета - министерством, до которого в соответствии с бюджетным законодательством Российской Федерации как получателя бюджетных средств доведены в установленном порядке </w:t>
      </w:r>
      <w:r>
        <w:lastRenderedPageBreak/>
        <w:t>лимиты бюджетных обязательств на предоставление субсидий на соответствующий финансовый год, на возмещение части затрат: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2" w:name="P28"/>
      <w:bookmarkEnd w:id="2"/>
      <w:r>
        <w:t>5. Получателем субсидии является организация, относящаяся к следующим категориям: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1) является юридическим лицом, индивидуальным предпринимателем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отнесенным к видам экономической деятельности в соответствии с Общероссийским </w:t>
      </w:r>
      <w:hyperlink r:id="rId12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(ОКВЭД), утвержденным приказом Федерального агентства по техническому регулированию и метрологии от 31.01.2014 N 14-ст, к производству продукции медицинских изделий, лекарственных средств и медицинских технологий, применяемых в медицинских целях, и оказанию услуг (далее - организация);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организация должна быть зарегистрирована в установленном порядке на территории Новосибирской области;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3) наличие у организации сертификатов и лицензий, предусмотренных законодательством Российской Федерации, для выполнения работ, услуг по направлениям, заявленным на получение субсидий в рамках мероприятий </w:t>
      </w:r>
      <w:hyperlink w:anchor="P24">
        <w:r>
          <w:rPr>
            <w:color w:val="0000FF"/>
          </w:rPr>
          <w:t>пункта 4</w:t>
        </w:r>
      </w:hyperlink>
      <w:r>
        <w:t xml:space="preserve"> настоящего Порядка (при необходимости);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4) информация об организации размещена в государственной информационной системе промышленности в открытом доступе в сети "Интернет" (https://gisp.gov.ru).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6.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(далее - отбор). Организатором отбора является министерство.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7. Критерии отбора получателей субсидий установлены в </w:t>
      </w:r>
      <w:hyperlink w:anchor="P120">
        <w:r>
          <w:rPr>
            <w:color w:val="0000FF"/>
          </w:rPr>
          <w:t>пункте 23</w:t>
        </w:r>
      </w:hyperlink>
      <w:r>
        <w:t xml:space="preserve"> настоящего Порядка.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8. Проведение отбора осуществляется в пределах объема средств, предусмотренных в составе областного бюджета на соответствующий финансовый период.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9. Организационно-техническое обеспечение проведения отбора, взаимодействие с организациями осуществляет министерство.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Title"/>
        <w:jc w:val="center"/>
        <w:outlineLvl w:val="1"/>
      </w:pPr>
      <w:r>
        <w:t>II. Порядок проведения отбора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bookmarkStart w:id="3" w:name="P40"/>
      <w:bookmarkEnd w:id="3"/>
      <w:r>
        <w:t>10.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"Интернет" (далее - официальный сайт) с указанием: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lastRenderedPageBreak/>
        <w:t>1) сроков проведения отбора;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3) наименования, места нахождения, почтового адреса, адреса электронной почты министерства;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4) результатов предоставления субсидии;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5) доменного имени, и (или) сетевого адреса, и (или) указателей страниц сайта в сети "Интернет", на котором обеспечивается проведение отбора;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6) требований к участникам отбора в соответствии с </w:t>
      </w:r>
      <w:hyperlink w:anchor="P58">
        <w:r>
          <w:rPr>
            <w:color w:val="0000FF"/>
          </w:rPr>
          <w:t>пунктом 14</w:t>
        </w:r>
      </w:hyperlink>
      <w:r>
        <w:t xml:space="preserve"> настоящего Порядка и перечня документов в соответствии с </w:t>
      </w:r>
      <w:hyperlink w:anchor="P70">
        <w:r>
          <w:rPr>
            <w:color w:val="0000FF"/>
          </w:rPr>
          <w:t>пунктом 15</w:t>
        </w:r>
      </w:hyperlink>
      <w:r>
        <w:t>, представляемых участниками отбора для подтверждения их соответствия указанным требованиям;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7)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70">
        <w:r>
          <w:rPr>
            <w:color w:val="0000FF"/>
          </w:rPr>
          <w:t>пунктами 15</w:t>
        </w:r>
      </w:hyperlink>
      <w:r>
        <w:t xml:space="preserve">, </w:t>
      </w:r>
      <w:hyperlink w:anchor="P94">
        <w:r>
          <w:rPr>
            <w:color w:val="0000FF"/>
          </w:rPr>
          <w:t>16</w:t>
        </w:r>
      </w:hyperlink>
      <w:r>
        <w:t xml:space="preserve">, </w:t>
      </w:r>
      <w:hyperlink w:anchor="P102">
        <w:r>
          <w:rPr>
            <w:color w:val="0000FF"/>
          </w:rPr>
          <w:t>18</w:t>
        </w:r>
      </w:hyperlink>
      <w:r>
        <w:t xml:space="preserve">, </w:t>
      </w:r>
      <w:hyperlink w:anchor="P108">
        <w:r>
          <w:rPr>
            <w:color w:val="0000FF"/>
          </w:rPr>
          <w:t>19</w:t>
        </w:r>
      </w:hyperlink>
      <w:r>
        <w:t xml:space="preserve"> настоящего Порядка;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8)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 в соответствии с </w:t>
      </w:r>
      <w:hyperlink w:anchor="P57">
        <w:r>
          <w:rPr>
            <w:color w:val="0000FF"/>
          </w:rPr>
          <w:t>пунктами 13</w:t>
        </w:r>
      </w:hyperlink>
      <w:r>
        <w:t xml:space="preserve">, </w:t>
      </w:r>
      <w:hyperlink w:anchor="P101">
        <w:r>
          <w:rPr>
            <w:color w:val="0000FF"/>
          </w:rPr>
          <w:t>17</w:t>
        </w:r>
      </w:hyperlink>
      <w:r>
        <w:t xml:space="preserve"> настоящего Порядка;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9) правил рассмотрения и оценки заявок участников отбора в соответствии с </w:t>
      </w:r>
      <w:hyperlink w:anchor="P110">
        <w:r>
          <w:rPr>
            <w:color w:val="0000FF"/>
          </w:rPr>
          <w:t>пунктами 21</w:t>
        </w:r>
      </w:hyperlink>
      <w:r>
        <w:t xml:space="preserve"> - </w:t>
      </w:r>
      <w:hyperlink w:anchor="P327">
        <w:r>
          <w:rPr>
            <w:color w:val="0000FF"/>
          </w:rPr>
          <w:t>26</w:t>
        </w:r>
      </w:hyperlink>
      <w:r>
        <w:t xml:space="preserve"> настоящего Порядка;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11)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12) условий признания победителя (победителей) отбора уклонившимся от заключения Соглашения;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13) даты размещения результатов отбора на едином портале, а также на официальном сайте в сети "Интернет";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14) предельной стоимости проекта по проведению комплекса взаимосвязанных мероприятий и процессов по организации и проведению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технологий; по разработке и производству образцов продукции медицинских изделий, лекарственных средств и медицинских технологий, готовых к обязательным видам испытаний; по созданию и/или усовершенствованию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(далее - проект).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11. Отбор базируется на принципах равенства и объективности и является открытым.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12. Организации самостоятельно несут все расходы, связанные с подготовкой и подачей документов для участия в отборе.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4" w:name="P57"/>
      <w:bookmarkEnd w:id="4"/>
      <w:r>
        <w:lastRenderedPageBreak/>
        <w:t>13. Представленные на отбор документы не возвращаются.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5" w:name="P58"/>
      <w:bookmarkEnd w:id="5"/>
      <w:r>
        <w:t>14. Предоставление субсидий осуществляется при соблюдении организацией следующих обязательных требований: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1)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а) для организаций, осуществляющих свою деятельность в городе Новосибирске, - не менее чем в 2 раза;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б) для организаций, осуществляющих свою деятельность в городах Бердске, Барабинске, Искитиме, Куйбышеве, Оби, Татарске, рабочем поселке Кольцово, - не менее чем в 1,4 раза;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в) для организаций,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соответствие организации по состоянию на дату не ранее первого числа месяца, предшествующего месяцу, в котором планируется проведение отбора, следующим требованиям: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16.08.2022 N 388-п)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б)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в)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субъекта деятельности в сфере промышленности не приостановлена в порядке, предусмотренном законодательством Российской Федерации;</w:t>
      </w:r>
    </w:p>
    <w:p w:rsidR="005E3F5B" w:rsidRDefault="003106D9">
      <w:pPr>
        <w:pStyle w:val="ConsPlusNormal"/>
        <w:spacing w:before="220"/>
        <w:ind w:firstLine="540"/>
        <w:jc w:val="both"/>
      </w:pPr>
      <w:r>
        <w:t xml:space="preserve">г) </w:t>
      </w:r>
      <w:r w:rsidRPr="003106D9">
        <w:t>не должен являться иностранным юридическим лицом, а также российским не должен являться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5E3F5B">
        <w:t>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д) не должна получать средства из областного бюджета на основании иных нормативных правовых актов Новосибирской области на цель, указанную в </w:t>
      </w:r>
      <w:hyperlink w:anchor="P23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6" w:name="P70"/>
      <w:bookmarkEnd w:id="6"/>
      <w:r>
        <w:lastRenderedPageBreak/>
        <w:t xml:space="preserve">15. Для участия в отборе организации представляют в министерство </w:t>
      </w:r>
      <w:hyperlink w:anchor="P452">
        <w:r>
          <w:rPr>
            <w:color w:val="0000FF"/>
          </w:rPr>
          <w:t>заявку</w:t>
        </w:r>
      </w:hyperlink>
      <w:r>
        <w:t xml:space="preserve"> на участие в отборе на предоставление субсидии по каждому виду субсидии по форме согласно приложению N 1 к настоящему Порядку (далее - заявка), к которой прилагаются: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1) </w:t>
      </w:r>
      <w:hyperlink w:anchor="P577">
        <w:r>
          <w:rPr>
            <w:color w:val="0000FF"/>
          </w:rPr>
          <w:t>опись</w:t>
        </w:r>
      </w:hyperlink>
      <w:r>
        <w:t xml:space="preserve"> документов, входящих в состав заявки, по форме согласно приложению N 2 к настоящему Порядку;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документы, подтверждающие полномочия лиц на осуществление действий от имени организации, в случае, если от имени организации действует его уполномоченный представитель;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3) </w:t>
      </w:r>
      <w:hyperlink w:anchor="P692">
        <w:r>
          <w:rPr>
            <w:color w:val="0000FF"/>
          </w:rPr>
          <w:t>план-график</w:t>
        </w:r>
      </w:hyperlink>
      <w:r>
        <w:t xml:space="preserve"> работ по проекту по форме согласно приложению N 3 к настоящему Порядку;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4) </w:t>
      </w:r>
      <w:hyperlink w:anchor="P724">
        <w:r>
          <w:rPr>
            <w:color w:val="0000FF"/>
          </w:rPr>
          <w:t>план</w:t>
        </w:r>
      </w:hyperlink>
      <w:r>
        <w:t xml:space="preserve"> финансирования работ по проекту по форме согласно приложению N 4 к настоящему Порядку;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5) копия проекта, заверенная подписью уполномоченного лица и печатью (при наличии печати);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6) информационная </w:t>
      </w:r>
      <w:hyperlink w:anchor="P761">
        <w:r>
          <w:rPr>
            <w:color w:val="0000FF"/>
          </w:rPr>
          <w:t>карта</w:t>
        </w:r>
      </w:hyperlink>
      <w:r>
        <w:t xml:space="preserve"> проекта по форме согласно приложению N 5 к настоящему Порядку;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7) копия документа (лицензия </w:t>
      </w:r>
      <w:hyperlink w:anchor="P92">
        <w:r>
          <w:rPr>
            <w:color w:val="0000FF"/>
          </w:rPr>
          <w:t>&lt;1&gt;</w:t>
        </w:r>
      </w:hyperlink>
      <w:r>
        <w:t>, сертификат, другое), подтверждающего право организации на осуществление деятельности, указанной в проекте (в случае необходимости), в соответствии с действующим законодательством Российской Федерации, заверенная подписью уполномоченного лица и печатью (при наличии печати);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8) информация по состоянию на дату не ранее первого числа месяца, предшествующего месяцу, в котором планируется проведение отбора, подтверждающая: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16.08.2022 N 388-п)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а) отсутствие у организации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 по форме согласно </w:t>
      </w:r>
      <w:hyperlink w:anchor="P813">
        <w:r>
          <w:rPr>
            <w:color w:val="0000FF"/>
          </w:rPr>
          <w:t>приложению N 6</w:t>
        </w:r>
      </w:hyperlink>
      <w:r>
        <w:t xml:space="preserve"> к настоящему Порядку;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б)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Федерации, индивидуальный предприниматель не должен прекратить деятельность в качестве индивидуального предпринимателя (для индивидуальных предпринимателей) (информация представляется в свободной форме на бланке организации, заверенная подписью уполномоченного лица и печатью (при наличии печати);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в) </w:t>
      </w:r>
      <w:r w:rsidR="003106D9" w:rsidRPr="003106D9">
        <w:t>что организация не является иностранным юридическим лицом, а также российским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t>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г) что организация не получает средства из областного бюджета на основании иных нормативных правовых актов Новосибирской области на цель, указанную в </w:t>
      </w:r>
      <w:hyperlink w:anchor="P23">
        <w:r>
          <w:rPr>
            <w:color w:val="0000FF"/>
          </w:rPr>
          <w:t>пункте 3</w:t>
        </w:r>
      </w:hyperlink>
      <w:r>
        <w:t xml:space="preserve"> настоящего </w:t>
      </w:r>
      <w:r>
        <w:lastRenderedPageBreak/>
        <w:t>Порядка;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9) </w:t>
      </w:r>
      <w:hyperlink w:anchor="P898">
        <w:r>
          <w:rPr>
            <w:color w:val="0000FF"/>
          </w:rPr>
          <w:t>реестр</w:t>
        </w:r>
      </w:hyperlink>
      <w:r>
        <w:t xml:space="preserve"> платежных документов, подтверждающих оплату затрат, связанных с реализацией проекта (за период не более 2-х лет), по форме согласно приложению N 7 к настоящему Порядку;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10) копии договоров и первичных учетных документов (счетов-фактур, актов сдачи-приемки выполненных работ, товарных накладных, платежных ведомостей, платежных поручений), подтверждающих осуществление затрат по проекту (за период не более 2-х лет), заверенные подписью уполномоченного лица и печатью (при наличии печати);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11) копии документов о численности и заработной плате работников (форма федерального статистического наблюдения N П-4, для малых предприятий - форма федерального статистического наблюдения N ПМ) за отчетные периоды с начала текущего года;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12) информация: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а) об участии организации в реализации проектов </w:t>
      </w:r>
      <w:hyperlink r:id="rId15">
        <w:r>
          <w:rPr>
            <w:color w:val="0000FF"/>
          </w:rPr>
          <w:t>программы</w:t>
        </w:r>
      </w:hyperlink>
      <w:r>
        <w:t xml:space="preserve"> </w:t>
      </w:r>
      <w:proofErr w:type="spellStart"/>
      <w:r>
        <w:t>реиндустриализации</w:t>
      </w:r>
      <w:proofErr w:type="spellEnd"/>
      <w:r>
        <w:t xml:space="preserve"> экономики Новосибирской области до 2025 года, утвержденной постановлением Правительства Новосибирской области от 01.04.2016 N 89-п, включенных в сводный реестр проектов программы </w:t>
      </w:r>
      <w:proofErr w:type="spellStart"/>
      <w:r>
        <w:t>реиндустриализации</w:t>
      </w:r>
      <w:proofErr w:type="spellEnd"/>
      <w:r>
        <w:t xml:space="preserve"> экономики Новосибирской области до 2025 года, сформированный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21.04.2017 N 84, и (или) государственный реестр инвестиционных проектов Новосибирской области, сформированный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27.07.2016 N 225-п;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б) о регистрации организации в сети "Интернет" на сайте федерального центра компетенций в сфере производительности труда по видам экономической деятельности (https://производительность.рф);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в) о нахождении продукции в реестре инновационной, в том числе нанотехнологической, продукции, производимой в Новосибирской области, сформированном в соответствии с </w:t>
      </w:r>
      <w:hyperlink r:id="rId18">
        <w:r>
          <w:rPr>
            <w:color w:val="0000FF"/>
          </w:rPr>
          <w:t>Порядком</w:t>
        </w:r>
      </w:hyperlink>
      <w:r>
        <w:t xml:space="preserve">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N 335-п.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7" w:name="P92"/>
      <w:bookmarkEnd w:id="7"/>
      <w:r>
        <w:t>&lt;1&gt; - в случае если сведения о лицензии не содержатся в Едином государственном реестре юридических лиц (для юридических лиц), Едином государственном реестре индивидуальных предпринимателей (для индивидуальных предпринимателей).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bookmarkStart w:id="8" w:name="P94"/>
      <w:bookmarkEnd w:id="8"/>
      <w:r>
        <w:t xml:space="preserve">16. Каждый участник отбора в течение срока приема заявок, установленного в объявлении о проведении отбора, может подать только одну заявку на возмещение части затрат в соответствии с </w:t>
      </w:r>
      <w:hyperlink w:anchor="P24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Заявка подается на бумажном носителе. Все страницы представляемых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Применение факсимильных подписей в документах заявки не допускается.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Документы, входящие в состав заявки, должны быть дополнительно представлены участником отбора в виде текстового файла в формате DOC, DOCX или RTF на оптическом носителе CD (DVD) или </w:t>
      </w:r>
      <w:proofErr w:type="spellStart"/>
      <w:r>
        <w:t>флеш</w:t>
      </w:r>
      <w:proofErr w:type="spellEnd"/>
      <w:r>
        <w:t>-носителе.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Каждый документ должен быть представлен в виде отдельного файла (&lt;номер</w:t>
      </w:r>
      <w:proofErr w:type="gramStart"/>
      <w:r>
        <w:t>&gt;.&lt;</w:t>
      </w:r>
      <w:proofErr w:type="gramEnd"/>
      <w:r>
        <w:t>наименование&gt;).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lastRenderedPageBreak/>
        <w:t>Все суммы денежных средств, указанные в заявках и приложениях к ним, должны быть выражены в российских рублях по курсу Центрального Банка Российской Федерации на дату проведения платежного документа, подтверждающего оплату затрат, связанных с реализацией проекта. Расхождения между обозначением количественных величин прописью и цифрами не допускаются.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16.08.2022 N 388-п)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9" w:name="P101"/>
      <w:bookmarkEnd w:id="9"/>
      <w:r>
        <w:t>17. Организации вправе отозвать свою заявку в любое время до завершения срока отбора. Внесение изменений в заявку не допускается.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>18. Министерство запрашивает по межведомственному запросу в рамках единой системы межведомственного электронного взаимодействия следующие документы &lt;2&gt;: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1) 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копию справки о состоянии расчетов по налогам, сборам, страховым взносам, пеням, штрафам, процентам организаций и индивидуальных предпринимателей по состоянию на дату не ранее первого числа месяца, в котором подается заявка.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&lt;2&gt; - организации вправе по собственной инициативе представить документы, предусмотренные настоящим пунктом.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bookmarkStart w:id="11" w:name="P108"/>
      <w:bookmarkEnd w:id="11"/>
      <w:r>
        <w:t>19. Заявка подается в министерство по адресу: г. Новосибирск, ул. Кирова, 3, кабинет 502.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20. Заявка регистрируется в министерстве в день ее подачи с указанием номера и даты регистрации. Организация получает второй экземпляр заявки с отметкой министерства о ее принятии.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t>21. Министерство в течение 5 рабочих дней после получения заявки с использованием средств факсимильной связи либо по адресу электронной почты (с последующим направлением оригинала почтовым отправлением по адресу, указанному в заявке) направляет письменное уведомление организации об отклонении заявки с указанием причин такого отклонения в случаях: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1) несоответствия организации категориям, установленным в </w:t>
      </w:r>
      <w:hyperlink w:anchor="P28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2) несоответствия организации требованиям, установленным в </w:t>
      </w:r>
      <w:hyperlink w:anchor="P58">
        <w:r>
          <w:rPr>
            <w:color w:val="0000FF"/>
          </w:rPr>
          <w:t>пункте 14</w:t>
        </w:r>
      </w:hyperlink>
      <w:r>
        <w:t xml:space="preserve"> настоящего Порядка;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3) несоответствия поданных заявки и документов требованиям, установленным </w:t>
      </w:r>
      <w:hyperlink w:anchor="P70">
        <w:r>
          <w:rPr>
            <w:color w:val="0000FF"/>
          </w:rPr>
          <w:t>пунктами 15</w:t>
        </w:r>
      </w:hyperlink>
      <w:r>
        <w:t xml:space="preserve">, </w:t>
      </w:r>
      <w:hyperlink w:anchor="P94">
        <w:r>
          <w:rPr>
            <w:color w:val="0000FF"/>
          </w:rPr>
          <w:t>16</w:t>
        </w:r>
      </w:hyperlink>
      <w:r>
        <w:t xml:space="preserve"> настоящего Порядка, или непредставления (представления не в полном объеме) указанных документов (за исключением документов, представляемых по собственной инициативе);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4) недостоверности представленной организацией информации, в том числе информации о месте нахождения и адресе юридического лица (индивидуального предпринимателя);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5) подачи заявки после даты и (или) времени, определенных для подачи заявок;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6) возмещения затрат,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7) возмещения заработной платы работников организации.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lastRenderedPageBreak/>
        <w:t xml:space="preserve">22. Рассмотрение и оценка заявок на предмет соответствия критериям, установленным в </w:t>
      </w:r>
      <w:hyperlink w:anchor="P120">
        <w:r>
          <w:rPr>
            <w:color w:val="0000FF"/>
          </w:rPr>
          <w:t>пункте 23</w:t>
        </w:r>
      </w:hyperlink>
      <w:r>
        <w:t xml:space="preserve"> настоящего Порядка, требованиям, установленным в </w:t>
      </w:r>
      <w:hyperlink w:anchor="P58">
        <w:r>
          <w:rPr>
            <w:color w:val="0000FF"/>
          </w:rPr>
          <w:t>пункте 14</w:t>
        </w:r>
      </w:hyperlink>
      <w:r>
        <w:t xml:space="preserve"> настоящего Порядка, осуществляется комиссией, созданной приказом министерства (далее - комиссия), на заседании в дату, указанную в объявлении о проведении отбора в соответствии с </w:t>
      </w:r>
      <w:hyperlink w:anchor="P40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Организации вправе присутствовать на заседаниях комиссии и давать пояснения по представленным ими заявкам.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13" w:name="P120"/>
      <w:bookmarkEnd w:id="13"/>
      <w:r>
        <w:t>23. Оценка заявок осуществляется с учетом системы критериев для отбора и ниже установленных оценочных показателей (параметров), их значений в баллах и весового значения: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1)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технологий:</w:t>
      </w: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81"/>
        <w:gridCol w:w="1077"/>
        <w:gridCol w:w="5045"/>
      </w:tblGrid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5E3F5B" w:rsidRDefault="005E3F5B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1077" w:type="dxa"/>
          </w:tcPr>
          <w:p w:rsidR="005E3F5B" w:rsidRDefault="005E3F5B">
            <w:pPr>
              <w:pStyle w:val="ConsPlusNormal"/>
              <w:jc w:val="center"/>
            </w:pPr>
            <w:r>
              <w:t>Весовое значение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 xml:space="preserve">Критерии оценки </w:t>
            </w:r>
            <w:proofErr w:type="spellStart"/>
            <w:r>
              <w:t>инновационности</w:t>
            </w:r>
            <w:proofErr w:type="spellEnd"/>
            <w:r>
              <w:t xml:space="preserve"> и эффективности проекта - 70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Наличие и число патентов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2 и более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есть 1 патент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отсутствуют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 xml:space="preserve">Соответствие проекта приоритетам системы здравоохранения (востребованность продукции и услуг в системе здравоохранения), целям и задачам </w:t>
            </w:r>
            <w:hyperlink r:id="rId20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медицинской 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области", утвержденной постановлением Правительства Новосибирской </w:t>
            </w:r>
            <w:r>
              <w:lastRenderedPageBreak/>
              <w:t>области от 28.07.2015 N 291-п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области" (далее - Подпрограмма)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востребована (соответствует) - 30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не востребована (не соответствует)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Значимость проекта для социально-экономического развития Новосибирской области &lt;*&gt;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 xml:space="preserve">участвует в реализации проектов </w:t>
            </w:r>
            <w:hyperlink r:id="rId2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года, утвержденной постановлением Правительства Новосибирской области от 01.04.2016 N 89-п, включенных в сводный реестр проектов программы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года, сформированный в соответствии с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Новосибирской области от 21.04.2017 N 84, и (или) государственный реестр инвестиционных проектов Новосибирской области, сформированный в соответствии с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Новосибирской области от 27.07.2016 N 225-п, - 25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организация зарегистрирована в сети "Интернет" на сайте федерального центра компетенций в сфере производительности труда по видам экономической деятельности (https://производительность.рф)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продукция находится в реестре инновационной, в том числе нанотехнологической, продукции, производимой</w:t>
            </w:r>
          </w:p>
          <w:p w:rsidR="005E3F5B" w:rsidRDefault="005E3F5B">
            <w:pPr>
              <w:pStyle w:val="ConsPlusNormal"/>
            </w:pPr>
            <w:r>
              <w:t>в Новосибирской области, сформированном</w:t>
            </w:r>
          </w:p>
          <w:p w:rsidR="005E3F5B" w:rsidRDefault="005E3F5B">
            <w:pPr>
              <w:pStyle w:val="ConsPlusNormal"/>
            </w:pPr>
            <w:r>
              <w:t xml:space="preserve">в соответствии с </w:t>
            </w:r>
            <w:hyperlink r:id="rId24">
              <w:r>
                <w:rPr>
                  <w:color w:val="0000FF"/>
                </w:rPr>
                <w:t>Порядком</w:t>
              </w:r>
            </w:hyperlink>
            <w:r>
              <w:t xml:space="preserve">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N 335-п,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масштабное решение задач и (или) сферы применения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частное решение задач, узкий сегмент применения - 5 баллов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>Критерии оценки качества проекта по достижении полученных результатов - 40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Соответствие полученных результатов научно-исследовательских работ (НИР) функциональным характеристикам продукции, услуг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полное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частичное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не соответствует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Научно-технический уровень и новизна полученных результатов и конкурентные преимущества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принципиально новые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не имеют аналогов в России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имеют аналоги в России, но разрабатываемый продукт/услуга обладает конкурентными преимуществами - 12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имеют аналоги в России, но разрабатываемый продукт/услуга не обладает конкурентными преимуществами - 0 баллов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>Критерии результативности коммерциализации ожидаемых результатов проекта - 50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Оценка планируемого срока окупаемости бюджетных средств с момента их получения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до 3 лет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до 4 лет - 8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до 5 лет - 6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61 - 100%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30 - 60%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0 - 29%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Опыт по освоению производства инновационной продукции и продвижению ее на рынок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у организации есть успешный опыт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у организации отсутствует опыт, но есть специалисты, имеющие опыт,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у организации отсутствует опыт и специалисты - 0 баллов</w:t>
            </w: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>--------------------------------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&lt;*&gt; Учитывается наибольшее значение балла.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>2)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испытаний:</w:t>
      </w: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81"/>
        <w:gridCol w:w="1077"/>
        <w:gridCol w:w="5045"/>
      </w:tblGrid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5E3F5B" w:rsidRDefault="005E3F5B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1077" w:type="dxa"/>
          </w:tcPr>
          <w:p w:rsidR="005E3F5B" w:rsidRDefault="005E3F5B">
            <w:pPr>
              <w:pStyle w:val="ConsPlusNormal"/>
              <w:jc w:val="center"/>
            </w:pPr>
            <w:r>
              <w:t>Весовое значение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 xml:space="preserve">Критерии оценки </w:t>
            </w:r>
            <w:proofErr w:type="spellStart"/>
            <w:r>
              <w:t>инновационности</w:t>
            </w:r>
            <w:proofErr w:type="spellEnd"/>
            <w:r>
              <w:t xml:space="preserve"> и эффективности проекта - 60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Наличие и число оформленных результатов интеллектуальной деятельности, поданных заявок на регистрацию результатов интеллектуальной деятельности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2 и более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есть 1 патент - 7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отсутствуют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Соответствие проекта приоритетам системы здравоохранения (востребованность продукции и услуг в системе здравоохранения), целям и задачам Подпрограммы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востребована (соответствует) - 25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не востребована (не соответствует)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Значимость проекта для социально-экономического развития Новосибирской области &lt;*&gt;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 xml:space="preserve">участвует в реализации проектов </w:t>
            </w:r>
            <w:hyperlink r:id="rId25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года, утвержденной постановлением Правительства Новосибирской области от 01.04.2016 N 89-п, включенных в сводный реестр проектов программы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года, сформированный в соответствии с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Новосибирской области от 21.04.2017 N 84, и (или) государственный реестр инвестиционных проектов Новосибирской области, сформированный в соответствии с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Новосибирской области от 27.07.2016 N 225-п, - 25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организация зарегистрирована в сети "Интернет" на сайте федерального центра компетенций в сфере производительности труда по видам экономической деятельности (https://производительность.рф)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 xml:space="preserve">продукция находится в реестре инновационной, в том числе нанотехнологической, продукции, производимой в Новосибирской области, сформированном в соответствии с </w:t>
            </w:r>
            <w:hyperlink r:id="rId28">
              <w:r>
                <w:rPr>
                  <w:color w:val="0000FF"/>
                </w:rPr>
                <w:t>Порядком</w:t>
              </w:r>
            </w:hyperlink>
            <w:r>
              <w:t xml:space="preserve">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N 335-п,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масштабное решение задач и (или) сферы применения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частное решение задач, узкий сегмент применения - 5 баллов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>Критерии оценки качества проекта по достижении намеченных результатов - 55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Наличие условий для разработки и производства медицинских изделий, лекарственных средств, медицинских технологий, соответствующих требованиям профильных российских и (или) международных стандартов, директив, технических регламентов либо нормативных правовых актов Правительства Российской Федерации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есть собственное производство, соответствует требованиям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есть собственное помещение, соответствует требованиям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предполагается аренда помещения, соответствует требованиям - 5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Соответствие полученных результатов НИР функциональным характеристикам продукции/услуг, разработана действующая модель медицинской техники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полное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частичное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не соответствует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Научно-технический уровень и новизна полученных результатов, конкурентные преимущества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принципиально новые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не имеют аналогов в России - 12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имеют аналоги в России, но разрабатываемый продукт/услуга обладает конкурентными преимуществами - 8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имеют аналоги в России, но разрабатываемый продукт/услуга не обладает конкурентными преимуществами - 0 баллов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>Критерии результативности коммерциализации ожидаемых результатов проекта - 45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 xml:space="preserve">Оценка планируемого срока окупаемости </w:t>
            </w:r>
            <w:r>
              <w:lastRenderedPageBreak/>
              <w:t>бюджетных средств с момента их получения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до 3 лет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до 4 лет - 8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до 5 лет - 6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61 - 100%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30 - 60%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0 - 29%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Опыт по освоению производства инновационной продукции и продвижению ее на рынок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у организации есть успешный опыт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у организации отсутствует опыт, но есть специалисты, имеющие опыт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у организации отсутствует опыт и специалисты - 0 баллов</w:t>
            </w: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>--------------------------------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&lt;*&gt; Учитывается наибольшее значение балла.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>3)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технологий:</w:t>
      </w: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81"/>
        <w:gridCol w:w="1077"/>
        <w:gridCol w:w="5045"/>
      </w:tblGrid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5E3F5B" w:rsidRDefault="005E3F5B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1077" w:type="dxa"/>
          </w:tcPr>
          <w:p w:rsidR="005E3F5B" w:rsidRDefault="005E3F5B">
            <w:pPr>
              <w:pStyle w:val="ConsPlusNormal"/>
              <w:jc w:val="center"/>
            </w:pPr>
            <w:r>
              <w:t>Весовое значение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 xml:space="preserve">Критерии оценки </w:t>
            </w:r>
            <w:proofErr w:type="spellStart"/>
            <w:r>
              <w:t>инновационности</w:t>
            </w:r>
            <w:proofErr w:type="spellEnd"/>
            <w:r>
              <w:t xml:space="preserve"> и эффективности проекта - 45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Востребованность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5 - 10 заявок в год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1 - 4 заявок в год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0 - 0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Значимость проекта для социально-экономического развития Новосибирской области &lt;*&gt;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 xml:space="preserve">участвует в реализации проектов </w:t>
            </w:r>
            <w:hyperlink r:id="rId29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года, утвержденной постановлением Правительства Новосибирской области от 01.04.2016 N 89-п, включенных в сводный реестр проектов программы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года, сформированный в </w:t>
            </w:r>
            <w:r>
              <w:lastRenderedPageBreak/>
              <w:t xml:space="preserve">соответствии с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Новосибирской области от 21.04.2017 N 84, и (или) государственный реестр инвестиционных проектов Новосибирской области, сформированный в соответствии с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Новосибирской области от 27.07.2016 N 225-п, - 25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организация зарегистрирована в сети "Интернет" на сайте федерального центра компетенций в сфере производительности труда по видам экономической деятельности (https://производительность.рф)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 xml:space="preserve">продукция находится в реестре инновационной, в том числе нанотехнологической, продукции, производимой в Новосибирской области, сформированным в соответствии с </w:t>
            </w:r>
            <w:hyperlink r:id="rId32">
              <w:r>
                <w:rPr>
                  <w:color w:val="0000FF"/>
                </w:rPr>
                <w:t>Порядком</w:t>
              </w:r>
            </w:hyperlink>
            <w:r>
              <w:t xml:space="preserve">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N 335-п,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масштабное решение задач и (или) сферы применения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частное решение задач, узкий сегмент применения - 5 баллов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>Критерии оценки качества проекта по достижении полученных результатов - 40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 xml:space="preserve">Соответствие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технологий, требованиям профильных российских и (или) международных стандартов, нормативных правовых актов Правительства </w:t>
            </w:r>
            <w:r>
              <w:lastRenderedPageBreak/>
              <w:t>Российской Федерации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lastRenderedPageBreak/>
              <w:t>0,2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соответствуют - 40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не соответствуют - 0 баллов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>Критерии развития материально-технической производственной базы - 20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Обоснованность приобретения оборудования для проведения научно-исследовательских и опытно-экспериментальных работ для реализации целей проекта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обоснована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не обоснована - 0 баллов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3" w:type="dxa"/>
            <w:gridSpan w:val="3"/>
          </w:tcPr>
          <w:p w:rsidR="005E3F5B" w:rsidRDefault="005E3F5B">
            <w:pPr>
              <w:pStyle w:val="ConsPlusNormal"/>
            </w:pPr>
            <w:r>
              <w:t>Критерии результативности коммерциализации ожидаемых результатов проекта - 55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Оценка планируемого срока окупаемости бюджетных средств с момента их получения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до 3 лет - 15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до 4 лет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до 5 лет - 5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61 - 100%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30 - 60% - 10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0 - 29% - 0 баллов</w:t>
            </w:r>
          </w:p>
        </w:tc>
      </w:tr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381" w:type="dxa"/>
            <w:vMerge w:val="restart"/>
          </w:tcPr>
          <w:p w:rsidR="005E3F5B" w:rsidRDefault="005E3F5B">
            <w:pPr>
              <w:pStyle w:val="ConsPlusNormal"/>
            </w:pPr>
            <w:r>
              <w:t>Опыт по проведению сертификации</w:t>
            </w:r>
          </w:p>
        </w:tc>
        <w:tc>
          <w:tcPr>
            <w:tcW w:w="107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есть - 20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238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07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045" w:type="dxa"/>
          </w:tcPr>
          <w:p w:rsidR="005E3F5B" w:rsidRDefault="005E3F5B">
            <w:pPr>
              <w:pStyle w:val="ConsPlusNormal"/>
            </w:pPr>
            <w:r>
              <w:t>нет - 0 баллов</w:t>
            </w: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>--------------------------------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&lt;*&gt; Учитывается наибольшее значение балла.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 xml:space="preserve">24. Члены комиссии самостоятельно оценивают заявки с учетом критериев, установленных в </w:t>
      </w:r>
      <w:hyperlink w:anchor="P120">
        <w:r>
          <w:rPr>
            <w:color w:val="0000FF"/>
          </w:rPr>
          <w:t>пункте 23</w:t>
        </w:r>
      </w:hyperlink>
      <w:r>
        <w:t xml:space="preserve"> настоящего Порядка. Итоговое количество баллов вычисляется как сумма баллов, проставленная по каждому из критериев с учетом весового значения.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Секретарь комиссии обобщает баллы членов комиссии и определяет средний балл по каждой заявке.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Победителями отбора признаются организации, набравшие более 11,5 балла с учетом весового значения.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14" w:name="P323"/>
      <w:bookmarkEnd w:id="14"/>
      <w:r>
        <w:t>25. Каждой заявке присваивается порядковый номер от максимального количества средних баллов к минимальному, а в случае равного количества средних баллов - с учетом следующих правил приоритетности: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1) участие организации в реализации проектов </w:t>
      </w:r>
      <w:hyperlink r:id="rId33">
        <w:r>
          <w:rPr>
            <w:color w:val="0000FF"/>
          </w:rPr>
          <w:t>программы</w:t>
        </w:r>
      </w:hyperlink>
      <w:r>
        <w:t xml:space="preserve"> </w:t>
      </w:r>
      <w:proofErr w:type="spellStart"/>
      <w:r>
        <w:t>реиндустриализации</w:t>
      </w:r>
      <w:proofErr w:type="spellEnd"/>
      <w:r>
        <w:t xml:space="preserve"> экономики Новосибирской области до 2025 года, утвержденной постановлением Правительства Новосибирской области от 01.04.2016 N 89-п, включенных в сводный реестр проектов программы </w:t>
      </w:r>
      <w:proofErr w:type="spellStart"/>
      <w:r>
        <w:t>реиндустриализации</w:t>
      </w:r>
      <w:proofErr w:type="spellEnd"/>
      <w:r>
        <w:t xml:space="preserve"> экономики Новосибирской области до 2025 года, сформированный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21.04.2017 N 84, и (или) </w:t>
      </w:r>
      <w:r>
        <w:lastRenderedPageBreak/>
        <w:t xml:space="preserve">государственный реестр инвестиционных проектов Новосибирской области, сформированный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27.07.2016 N 225-п;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научно-технический уровень и новизна полученных результатов и конкурентные преимущества;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3) опыт по освоению производства инновационной продукции и продвижению ее на рынок.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15" w:name="P327"/>
      <w:bookmarkEnd w:id="15"/>
      <w:r>
        <w:t>26. В случае если суммарный объем субсидий по заявкам превышает объем лимитов бюджетных обязательств, утвержденных на соответствующий вид субсидии, субсидии предоставляются по заявкам, имеющим более высокий порядковый номер.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27. Результаты заседания комиссии оформляются протоколом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28.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предоставления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(с последующим направлением оригинала почтовым отправлением по адресу, указанному в заявке) о принятом решении.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29.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1) дату, время и место проведения рассмотрения заявок;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дату, время и место оценки заявок;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3) информацию об участниках отбора, заявки которых были рассмотрены;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5) 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6) наименование получателя (получателей) субсидии, с которым заключается Соглашение по результатам отбора и размер предоставляемой ему субсидии.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>30. Основаниями для отказа в предоставлении субсидии являются: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субсидии заявки и документов требованиям к заявкам, определенным в </w:t>
      </w:r>
      <w:hyperlink w:anchor="P70">
        <w:r>
          <w:rPr>
            <w:color w:val="0000FF"/>
          </w:rPr>
          <w:t>пунктах 15</w:t>
        </w:r>
      </w:hyperlink>
      <w:r>
        <w:t xml:space="preserve">, </w:t>
      </w:r>
      <w:hyperlink w:anchor="P94">
        <w:r>
          <w:rPr>
            <w:color w:val="0000FF"/>
          </w:rPr>
          <w:t>16</w:t>
        </w:r>
      </w:hyperlink>
      <w:r>
        <w:t xml:space="preserve">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субсидии информации;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3) несоответствие получателя субсидии категориям и требованиям, установленным в </w:t>
      </w:r>
      <w:hyperlink w:anchor="P28">
        <w:r>
          <w:rPr>
            <w:color w:val="0000FF"/>
          </w:rPr>
          <w:t>пунктах 5</w:t>
        </w:r>
      </w:hyperlink>
      <w:r>
        <w:t xml:space="preserve">, </w:t>
      </w:r>
      <w:hyperlink w:anchor="P58">
        <w:r>
          <w:rPr>
            <w:color w:val="0000FF"/>
          </w:rPr>
          <w:t>14</w:t>
        </w:r>
      </w:hyperlink>
      <w:r>
        <w:t xml:space="preserve"> настоящего Порядка;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lastRenderedPageBreak/>
        <w:t>4) недостаточность лимитов бюджетных обязательств, утвержденных на реализацию соответствующего мероприятия подпрограммы на соответствующий финансовый год.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31. Организации в зависимости от количества набранных баллов предоставляются субсидии в размерах согласно </w:t>
      </w:r>
      <w:hyperlink w:anchor="P346">
        <w:r>
          <w:rPr>
            <w:color w:val="0000FF"/>
          </w:rPr>
          <w:t>пункту 32</w:t>
        </w:r>
      </w:hyperlink>
      <w:r>
        <w:t xml:space="preserve"> настоящего Порядка.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16" w:name="P346"/>
      <w:bookmarkEnd w:id="16"/>
      <w:r>
        <w:t>32. Размер предоставляемой субсидии определяется в соответствии со следующей таблицей:</w:t>
      </w: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31"/>
        <w:gridCol w:w="1757"/>
        <w:gridCol w:w="1757"/>
        <w:gridCol w:w="1757"/>
      </w:tblGrid>
      <w:tr w:rsidR="005E3F5B">
        <w:tc>
          <w:tcPr>
            <w:tcW w:w="566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Направления предоставления субсидий</w:t>
            </w:r>
          </w:p>
        </w:tc>
        <w:tc>
          <w:tcPr>
            <w:tcW w:w="5271" w:type="dxa"/>
            <w:gridSpan w:val="3"/>
          </w:tcPr>
          <w:p w:rsidR="005E3F5B" w:rsidRDefault="005E3F5B">
            <w:pPr>
              <w:pStyle w:val="ConsPlusNormal"/>
              <w:jc w:val="center"/>
            </w:pPr>
            <w:r>
              <w:t>Количество набранных баллов</w:t>
            </w:r>
          </w:p>
        </w:tc>
      </w:tr>
      <w:tr w:rsidR="005E3F5B">
        <w:tc>
          <w:tcPr>
            <w:tcW w:w="566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323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11,5 балла и менее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от 11,6 до 16,0 балла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16,1 балла и более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5E3F5B" w:rsidRDefault="005E3F5B">
            <w:pPr>
              <w:pStyle w:val="ConsPlusNormal"/>
            </w:pPr>
            <w:r>
              <w:t>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субсидия не предоставляется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предоставление субсидий в размере 25% от величины затрат, но не более 1,6 млн рублей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предоставление субсидий в размере 50% от величины затрат, но не более 2,6 млн рублей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5E3F5B" w:rsidRDefault="005E3F5B">
            <w:pPr>
              <w:pStyle w:val="ConsPlusNormal"/>
            </w:pPr>
            <w:r>
      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субсидия не предоставляется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предоставление субсидий в размере 25% от величины затрат, но не более 1,6 млн рублей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предоставление субсидий в размере 50% от величины затрат, но не более 2,6 млн рублей</w:t>
            </w:r>
          </w:p>
        </w:tc>
      </w:tr>
      <w:tr w:rsidR="005E3F5B">
        <w:tc>
          <w:tcPr>
            <w:tcW w:w="566" w:type="dxa"/>
          </w:tcPr>
          <w:p w:rsidR="005E3F5B" w:rsidRDefault="005E3F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5E3F5B" w:rsidRDefault="005E3F5B">
            <w:pPr>
              <w:pStyle w:val="ConsPlusNormal"/>
            </w:pPr>
            <w:r>
              <w:t>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субсидия не предоставляется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предоставление субсидий в размере 25% от величины затрат, но не более 2,0 млн рублей</w:t>
            </w:r>
          </w:p>
        </w:tc>
        <w:tc>
          <w:tcPr>
            <w:tcW w:w="1757" w:type="dxa"/>
          </w:tcPr>
          <w:p w:rsidR="005E3F5B" w:rsidRDefault="005E3F5B">
            <w:pPr>
              <w:pStyle w:val="ConsPlusNormal"/>
              <w:jc w:val="center"/>
            </w:pPr>
            <w:r>
              <w:t>предоставление субсидий в размере 50% от величины затрат, но не более 4,0 млн рублей</w:t>
            </w: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bookmarkStart w:id="17" w:name="P370"/>
      <w:bookmarkEnd w:id="17"/>
      <w:r>
        <w:t>33. Достигнутыми результатами предоставления субсидий (далее - результаты) являются: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1)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организациями (при предоставлении субсидий на 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lastRenderedPageBreak/>
        <w:t>2) разработка и изготовление видов образцов продукции медицинских изделий, лекарственных средств и медицинских технологий, готовых к обязательным видам испытаний (при предоставлении субсидий на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3) 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(при предоставлении субсидий на возмещение части затрат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технологий).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18" w:name="P375"/>
      <w:bookmarkEnd w:id="18"/>
      <w:r>
        <w:t>34. Характеристиками достижения результатов (далее - характеристики) являются: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1) 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организациями (при предоставлении субсидий на 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количество разработанных и изготовленных видов образцов продукции медицинских изделий, лекарственных средств и медицинских технологий, готовых к обязательным видам испытаний (при предоставлении субсидий на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3) 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(при предоставлении субсидий на возмещение части затрат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технологий).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35. Министерство устанавливает значение характеристик в Соглашении.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19" w:name="P382"/>
      <w:bookmarkEnd w:id="19"/>
      <w:r>
        <w:t>36.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Соглашение (дополнительное соглашение к Соглашению) за счет средств областного бюджета заключается в соответствии с типовой формой, утвержденной </w:t>
      </w:r>
      <w:hyperlink r:id="rId39">
        <w:r>
          <w:rPr>
            <w:color w:val="0000FF"/>
          </w:rPr>
          <w:t>приказом</w:t>
        </w:r>
      </w:hyperlink>
      <w:r>
        <w:t xml:space="preserve">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 (далее - форма соглашения, утвержденная приказом N 80-НПА).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37. В случае </w:t>
      </w:r>
      <w:proofErr w:type="spellStart"/>
      <w:r>
        <w:t>неподписания</w:t>
      </w:r>
      <w:proofErr w:type="spellEnd"/>
      <w:r>
        <w:t xml:space="preserve"> Соглашения получателем субсидии в сроки, указанные в </w:t>
      </w:r>
      <w:hyperlink w:anchor="P382">
        <w:r>
          <w:rPr>
            <w:color w:val="0000FF"/>
          </w:rPr>
          <w:t>пункте 36</w:t>
        </w:r>
      </w:hyperlink>
      <w:r>
        <w:t xml:space="preserve"> </w:t>
      </w:r>
      <w:r>
        <w:lastRenderedPageBreak/>
        <w:t xml:space="preserve">настоящего Порядка, получатель субсидии считается уклонившимся от заключения Соглашения. В таком случае министерство заключает Соглашение с участником отбора, заявке на участие в отборе которой присвоен последующий порядковый номер в соответствии с </w:t>
      </w:r>
      <w:hyperlink w:anchor="P323">
        <w:r>
          <w:rPr>
            <w:color w:val="0000FF"/>
          </w:rPr>
          <w:t>пунктом 25</w:t>
        </w:r>
      </w:hyperlink>
      <w:r>
        <w:t xml:space="preserve"> настоящего Порядка.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38. В Соглашении в том числе должны содержаться: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1) значения результата и характеристики, установленные в </w:t>
      </w:r>
      <w:hyperlink w:anchor="P370">
        <w:r>
          <w:rPr>
            <w:color w:val="0000FF"/>
          </w:rPr>
          <w:t>пунктах 33</w:t>
        </w:r>
      </w:hyperlink>
      <w:r>
        <w:t xml:space="preserve">, </w:t>
      </w:r>
      <w:hyperlink w:anchor="P375">
        <w:r>
          <w:rPr>
            <w:color w:val="0000FF"/>
          </w:rPr>
          <w:t>34</w:t>
        </w:r>
      </w:hyperlink>
      <w:r>
        <w:t xml:space="preserve"> настоящего Порядка;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2) размер субсидии;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3) сроки и формы представления получателем субсидии дополнительной отчетности;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4) согласие получателя субсидии на осуществление проверки министерством соблюдения получателем субсидии порядка и условий предоставления субсидии, в том числе в части достижения результата, указанного в </w:t>
      </w:r>
      <w:hyperlink w:anchor="P370">
        <w:r>
          <w:rPr>
            <w:color w:val="0000FF"/>
          </w:rPr>
          <w:t>пункте 33</w:t>
        </w:r>
      </w:hyperlink>
      <w:r>
        <w:t xml:space="preserve"> настоящего Порядка,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41">
        <w:r>
          <w:rPr>
            <w:color w:val="0000FF"/>
          </w:rPr>
          <w:t>статьями 268.1</w:t>
        </w:r>
      </w:hyperlink>
      <w:r>
        <w:t xml:space="preserve"> и </w:t>
      </w:r>
      <w:hyperlink r:id="rId42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5E3F5B" w:rsidRDefault="005E3F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5)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24">
        <w:r>
          <w:rPr>
            <w:color w:val="0000FF"/>
          </w:rPr>
          <w:t>пункте 4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39. Перечисление субсидии осуществляется единовременно не позднее десятого рабочего дня, следующего за днем принятия решения о предоставлении субсидии.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Субсидии перечисляются с лицевого счета министерства,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Перечисление субсидии производится при отсутствии по состоянию на первое число месяца, в котором планируется предоставление субсидии,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Title"/>
        <w:jc w:val="center"/>
        <w:outlineLvl w:val="1"/>
      </w:pPr>
      <w:r>
        <w:t>IV. Требования к отчетности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 xml:space="preserve">40. Получатели субсидий, получившие субсидии, представляют в министерство в срок до 5 апреля года, следующего за годом получения субсидии, отчет о достижении значений результатов и характеристик по форме, определенной формой соглашения, утвержденной </w:t>
      </w:r>
      <w:hyperlink r:id="rId44">
        <w:r>
          <w:rPr>
            <w:color w:val="0000FF"/>
          </w:rPr>
          <w:t>приказом</w:t>
        </w:r>
      </w:hyperlink>
      <w:r>
        <w:t xml:space="preserve"> N 80-НПА.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41. Министерство устанавливает в Соглашении сроки и формы представления получателем субсидии дополнительной отчетности.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42. Получатели субсидий несут ответственность за достоверность представленных сведений </w:t>
      </w:r>
      <w:r>
        <w:lastRenderedPageBreak/>
        <w:t>об использовании субсидий в соответствии с действующим законодательством Российской Федерации.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Title"/>
        <w:jc w:val="center"/>
        <w:outlineLvl w:val="1"/>
      </w:pPr>
      <w:r>
        <w:t>V. Требования об осуществлении контроля (мониторинга)</w:t>
      </w:r>
    </w:p>
    <w:p w:rsidR="005E3F5B" w:rsidRDefault="005E3F5B">
      <w:pPr>
        <w:pStyle w:val="ConsPlusTitle"/>
        <w:jc w:val="center"/>
      </w:pPr>
      <w:r>
        <w:t>за соблюдением условий и порядка предоставления</w:t>
      </w:r>
    </w:p>
    <w:p w:rsidR="005E3F5B" w:rsidRDefault="005E3F5B">
      <w:pPr>
        <w:pStyle w:val="ConsPlusTitle"/>
        <w:jc w:val="center"/>
      </w:pPr>
      <w:r>
        <w:t>субсидий и ответственности за их нарушение</w:t>
      </w:r>
    </w:p>
    <w:p w:rsidR="005E3F5B" w:rsidRDefault="005E3F5B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5E3F5B" w:rsidRDefault="005E3F5B">
      <w:pPr>
        <w:pStyle w:val="ConsPlusNormal"/>
        <w:jc w:val="center"/>
      </w:pPr>
      <w:r>
        <w:t>от 01.11.2022 N 509-п)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 xml:space="preserve">43. При предоставлении субсидий проводится проверка министерством соблюдения условий и порядка предоставления субсидий их получателем, в том числе в части достижения результата, указанного в </w:t>
      </w:r>
      <w:hyperlink w:anchor="P370">
        <w:r>
          <w:rPr>
            <w:color w:val="0000FF"/>
          </w:rPr>
          <w:t>пункте 33</w:t>
        </w:r>
      </w:hyperlink>
      <w:r>
        <w:t xml:space="preserve"> настоящего Порядка, а также проверка органами государственного финансового контроля в соответствии со </w:t>
      </w:r>
      <w:hyperlink r:id="rId47">
        <w:r>
          <w:rPr>
            <w:color w:val="0000FF"/>
          </w:rPr>
          <w:t>статьями 268.1</w:t>
        </w:r>
      </w:hyperlink>
      <w:r>
        <w:t xml:space="preserve"> и </w:t>
      </w:r>
      <w:hyperlink r:id="rId48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E3F5B" w:rsidRDefault="005E3F5B">
      <w:pPr>
        <w:pStyle w:val="ConsPlusNormal"/>
        <w:jc w:val="both"/>
      </w:pPr>
      <w:r>
        <w:t xml:space="preserve">(п. 43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44.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получателем, в том числе в части достижения результата, указанного в </w:t>
      </w:r>
      <w:hyperlink w:anchor="P370">
        <w:r>
          <w:rPr>
            <w:color w:val="0000FF"/>
          </w:rPr>
          <w:t>пункте 33</w:t>
        </w:r>
      </w:hyperlink>
      <w:r>
        <w:t xml:space="preserve"> настоящего Порядка, а также проверки органами государственного финансового контроля в соответствии со </w:t>
      </w:r>
      <w:hyperlink r:id="rId50">
        <w:r>
          <w:rPr>
            <w:color w:val="0000FF"/>
          </w:rPr>
          <w:t>статьями 268.1</w:t>
        </w:r>
      </w:hyperlink>
      <w:r>
        <w:t xml:space="preserve"> и </w:t>
      </w:r>
      <w:hyperlink r:id="rId5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45.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Федерации.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46. Министерство в течение 10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характеристик, указанных в </w:t>
      </w:r>
      <w:hyperlink w:anchor="P370">
        <w:r>
          <w:rPr>
            <w:color w:val="0000FF"/>
          </w:rPr>
          <w:t>пунктах 33</w:t>
        </w:r>
      </w:hyperlink>
      <w:r>
        <w:t xml:space="preserve">, </w:t>
      </w:r>
      <w:hyperlink w:anchor="P375">
        <w:r>
          <w:rPr>
            <w:color w:val="0000FF"/>
          </w:rPr>
          <w:t>34</w:t>
        </w:r>
      </w:hyperlink>
      <w:r>
        <w:t xml:space="preserve"> настоящего Порядка, установленных министерством в Соглашении.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47. Субсидии подлежат возврату получателем субсидии в доход областного бюджета в следующих случаях: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20" w:name="P419"/>
      <w:bookmarkEnd w:id="20"/>
      <w:r>
        <w:t>1) нарушения получателем субсидии условий предоставления субсидий, установленных при их предоставлении, выявленного в том числе по фактам проверок, проведенных министерством и органом государственного финансового контроля;</w:t>
      </w:r>
    </w:p>
    <w:p w:rsidR="005E3F5B" w:rsidRDefault="005E3F5B">
      <w:pPr>
        <w:pStyle w:val="ConsPlusNormal"/>
        <w:spacing w:before="220"/>
        <w:ind w:firstLine="540"/>
        <w:jc w:val="both"/>
      </w:pPr>
      <w:bookmarkStart w:id="21" w:name="P420"/>
      <w:bookmarkEnd w:id="21"/>
      <w:r>
        <w:t xml:space="preserve">2) </w:t>
      </w:r>
      <w:proofErr w:type="spellStart"/>
      <w:r>
        <w:t>недостижения</w:t>
      </w:r>
      <w:proofErr w:type="spellEnd"/>
      <w:r>
        <w:t xml:space="preserve"> значений результатов, установленных </w:t>
      </w:r>
      <w:hyperlink w:anchor="P370">
        <w:r>
          <w:rPr>
            <w:color w:val="0000FF"/>
          </w:rPr>
          <w:t>пунктом 33</w:t>
        </w:r>
      </w:hyperlink>
      <w:r>
        <w:t xml:space="preserve"> настоящего Порядка.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48. Министерство в течение 10 рабочих дней направляет получателю субсидии письменное уведомление о возврате в доход областного бюджета суммы денежных средств субсидии, полученной из областного бюджета в соответствии с настоящим Порядком (далее - уведомление):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1) в случае, установленном </w:t>
      </w:r>
      <w:hyperlink w:anchor="P419">
        <w:r>
          <w:rPr>
            <w:color w:val="0000FF"/>
          </w:rPr>
          <w:t>подпунктом 1 пункта 47</w:t>
        </w:r>
      </w:hyperlink>
      <w:r>
        <w:t xml:space="preserve"> настоящего Порядка, - со дня выявления факта нарушения условий предоставления субсидий;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 xml:space="preserve">2) в случае, установленном </w:t>
      </w:r>
      <w:hyperlink w:anchor="P420">
        <w:r>
          <w:rPr>
            <w:color w:val="0000FF"/>
          </w:rPr>
          <w:t>подпунктом 2 пункта 47</w:t>
        </w:r>
      </w:hyperlink>
      <w:r>
        <w:t xml:space="preserve"> настоящего Порядка, - со дня выявления факта </w:t>
      </w:r>
      <w:proofErr w:type="spellStart"/>
      <w:r>
        <w:t>недостижения</w:t>
      </w:r>
      <w:proofErr w:type="spellEnd"/>
      <w:r>
        <w:t xml:space="preserve"> значений результатов.</w:t>
      </w:r>
    </w:p>
    <w:p w:rsidR="005E3F5B" w:rsidRDefault="005E3F5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01.11.2022 N 509-п)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49. Организация обязана не позднее 20 рабочих дней со дня получения соответствующего уведомления перечислить денежные средства в доход областного бюджета.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lastRenderedPageBreak/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right"/>
        <w:outlineLvl w:val="1"/>
      </w:pPr>
      <w:r>
        <w:t>Приложение N 1</w:t>
      </w:r>
    </w:p>
    <w:p w:rsidR="005E3F5B" w:rsidRDefault="005E3F5B">
      <w:pPr>
        <w:pStyle w:val="ConsPlusNormal"/>
        <w:jc w:val="right"/>
      </w:pPr>
      <w:r>
        <w:t>к Порядку</w:t>
      </w:r>
    </w:p>
    <w:p w:rsidR="005E3F5B" w:rsidRDefault="005E3F5B">
      <w:pPr>
        <w:pStyle w:val="ConsPlusNormal"/>
        <w:jc w:val="right"/>
      </w:pPr>
      <w:r>
        <w:t>предоставления субсидий, предусмотренных</w:t>
      </w:r>
    </w:p>
    <w:p w:rsidR="005E3F5B" w:rsidRDefault="005E3F5B">
      <w:pPr>
        <w:pStyle w:val="ConsPlusNormal"/>
        <w:jc w:val="right"/>
      </w:pPr>
      <w:r>
        <w:t>подпрограммой "Развитие медицинской</w:t>
      </w:r>
    </w:p>
    <w:p w:rsidR="005E3F5B" w:rsidRDefault="005E3F5B">
      <w:pPr>
        <w:pStyle w:val="ConsPlusNormal"/>
        <w:jc w:val="right"/>
      </w:pPr>
      <w:r>
        <w:t>промышленности Новосибирской области"</w:t>
      </w:r>
    </w:p>
    <w:p w:rsidR="005E3F5B" w:rsidRDefault="005E3F5B">
      <w:pPr>
        <w:pStyle w:val="ConsPlusNormal"/>
        <w:jc w:val="right"/>
      </w:pPr>
      <w:r>
        <w:t>государственной программы</w:t>
      </w:r>
    </w:p>
    <w:p w:rsidR="005E3F5B" w:rsidRDefault="005E3F5B">
      <w:pPr>
        <w:pStyle w:val="ConsPlusNormal"/>
        <w:jc w:val="right"/>
      </w:pPr>
      <w:r>
        <w:t>Новосибирской области "Развитие</w:t>
      </w:r>
    </w:p>
    <w:p w:rsidR="005E3F5B" w:rsidRDefault="005E3F5B">
      <w:pPr>
        <w:pStyle w:val="ConsPlusNormal"/>
        <w:jc w:val="right"/>
      </w:pPr>
      <w:r>
        <w:t>промышленности и повышение ее</w:t>
      </w:r>
    </w:p>
    <w:p w:rsidR="005E3F5B" w:rsidRDefault="005E3F5B">
      <w:pPr>
        <w:pStyle w:val="ConsPlusNormal"/>
        <w:jc w:val="right"/>
      </w:pPr>
      <w:r>
        <w:t>конкурентоспособности в</w:t>
      </w:r>
    </w:p>
    <w:p w:rsidR="005E3F5B" w:rsidRDefault="005E3F5B">
      <w:pPr>
        <w:pStyle w:val="ConsPlusNormal"/>
        <w:jc w:val="right"/>
      </w:pPr>
      <w:r>
        <w:t>Новосибирской области"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nformat"/>
        <w:jc w:val="both"/>
      </w:pPr>
      <w:r>
        <w:t>(оформляется на бланке организации)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>Дата, исх. номер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 xml:space="preserve">                                    В министерство промышленности, торговли</w:t>
      </w:r>
    </w:p>
    <w:p w:rsidR="005E3F5B" w:rsidRDefault="005E3F5B">
      <w:pPr>
        <w:pStyle w:val="ConsPlusNonformat"/>
        <w:jc w:val="both"/>
      </w:pPr>
      <w:r>
        <w:t xml:space="preserve">                                             и развития предпринимательства</w:t>
      </w:r>
    </w:p>
    <w:p w:rsidR="005E3F5B" w:rsidRDefault="005E3F5B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bookmarkStart w:id="22" w:name="P452"/>
      <w:bookmarkEnd w:id="22"/>
      <w:r>
        <w:t xml:space="preserve">                                  ЗАЯВКА</w:t>
      </w:r>
    </w:p>
    <w:p w:rsidR="005E3F5B" w:rsidRDefault="005E3F5B">
      <w:pPr>
        <w:pStyle w:val="ConsPlusNonformat"/>
        <w:jc w:val="both"/>
      </w:pPr>
      <w:r>
        <w:t xml:space="preserve">       на участие в отборе на предоставление субсидий из областного</w:t>
      </w:r>
    </w:p>
    <w:p w:rsidR="005E3F5B" w:rsidRDefault="005E3F5B">
      <w:pPr>
        <w:pStyle w:val="ConsPlusNonformat"/>
        <w:jc w:val="both"/>
      </w:pPr>
      <w:r>
        <w:t xml:space="preserve">       бюджета Новосибирской области, предусмотренных подпрограммой</w:t>
      </w:r>
    </w:p>
    <w:p w:rsidR="005E3F5B" w:rsidRDefault="005E3F5B">
      <w:pPr>
        <w:pStyle w:val="ConsPlusNonformat"/>
        <w:jc w:val="both"/>
      </w:pPr>
      <w:r>
        <w:t xml:space="preserve">        "Развитие медицинской промышленности Новосибирской области"</w:t>
      </w:r>
    </w:p>
    <w:p w:rsidR="005E3F5B" w:rsidRDefault="005E3F5B">
      <w:pPr>
        <w:pStyle w:val="ConsPlusNonformat"/>
        <w:jc w:val="both"/>
      </w:pPr>
      <w:r>
        <w:t xml:space="preserve">         государственной программы Новосибирской области "Развитие</w:t>
      </w:r>
    </w:p>
    <w:p w:rsidR="005E3F5B" w:rsidRDefault="005E3F5B">
      <w:pPr>
        <w:pStyle w:val="ConsPlusNonformat"/>
        <w:jc w:val="both"/>
      </w:pPr>
      <w:r>
        <w:t xml:space="preserve">            промышленности и повышение ее конкурентоспособности</w:t>
      </w:r>
    </w:p>
    <w:p w:rsidR="005E3F5B" w:rsidRDefault="005E3F5B">
      <w:pPr>
        <w:pStyle w:val="ConsPlusNonformat"/>
        <w:jc w:val="both"/>
      </w:pPr>
      <w:r>
        <w:t xml:space="preserve">                         в Новосибирской области"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>___________________________________________________________________________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(наименование организации с указанием организационно-правовой формы,</w:t>
      </w:r>
    </w:p>
    <w:p w:rsidR="005E3F5B" w:rsidRDefault="005E3F5B">
      <w:pPr>
        <w:pStyle w:val="ConsPlusNonformat"/>
        <w:jc w:val="both"/>
      </w:pPr>
      <w:r>
        <w:t xml:space="preserve">       телефон, факс, адрес электронной почты, официальный веб-сайт)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>в лице ____________________________________________________________________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             (наименование должности, Ф.И.О. &lt;*&gt; руководителя</w:t>
      </w:r>
    </w:p>
    <w:p w:rsidR="005E3F5B" w:rsidRDefault="005E3F5B">
      <w:pPr>
        <w:pStyle w:val="ConsPlusNonformat"/>
        <w:jc w:val="both"/>
      </w:pPr>
      <w:r>
        <w:t xml:space="preserve">                             или уполномоченного лица)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 xml:space="preserve">    Общие сведения об организации:</w:t>
      </w:r>
    </w:p>
    <w:p w:rsidR="005E3F5B" w:rsidRDefault="005E3F5B">
      <w:pPr>
        <w:pStyle w:val="ConsPlusNonformat"/>
        <w:jc w:val="both"/>
      </w:pPr>
      <w:r>
        <w:t xml:space="preserve">    1. Ф.И.О. &lt;*&gt; руководителя 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2. Регистрационный номер 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3. Дата регистрации 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4. Место регистрации 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5. Юридический адрес 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6. Почтовый адрес 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7. ИНН ________________________________________________________________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8. КПП ________________________________________________________________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9. Коды </w:t>
      </w:r>
      <w:hyperlink r:id="rId57">
        <w:r>
          <w:rPr>
            <w:color w:val="0000FF"/>
          </w:rPr>
          <w:t>ОКВЭД</w:t>
        </w:r>
      </w:hyperlink>
      <w:r>
        <w:t xml:space="preserve"> 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10. Наименование основного вида деятельности __________________________</w:t>
      </w:r>
    </w:p>
    <w:p w:rsidR="005E3F5B" w:rsidRDefault="005E3F5B">
      <w:pPr>
        <w:pStyle w:val="ConsPlusNonformat"/>
        <w:jc w:val="both"/>
      </w:pPr>
      <w:r>
        <w:t xml:space="preserve">    11. Код </w:t>
      </w:r>
      <w:hyperlink r:id="rId58">
        <w:r>
          <w:rPr>
            <w:color w:val="0000FF"/>
          </w:rPr>
          <w:t>ОКАТО</w:t>
        </w:r>
      </w:hyperlink>
      <w:r>
        <w:t xml:space="preserve"> 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12. Код ОКПО __________________________________________________________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13.   Получали   субсидии   по   </w:t>
      </w:r>
      <w:hyperlink r:id="rId59">
        <w:r>
          <w:rPr>
            <w:color w:val="0000FF"/>
          </w:rPr>
          <w:t>подпрограмме</w:t>
        </w:r>
      </w:hyperlink>
      <w:r>
        <w:t xml:space="preserve">   "Развитие   медицинской</w:t>
      </w:r>
    </w:p>
    <w:p w:rsidR="005E3F5B" w:rsidRDefault="005E3F5B">
      <w:pPr>
        <w:pStyle w:val="ConsPlusNonformat"/>
        <w:jc w:val="both"/>
      </w:pPr>
      <w:r>
        <w:t>промышленности    Новосибирской    области"    государственной    программы</w:t>
      </w:r>
    </w:p>
    <w:p w:rsidR="005E3F5B" w:rsidRDefault="005E3F5B">
      <w:pPr>
        <w:pStyle w:val="ConsPlusNonformat"/>
        <w:jc w:val="both"/>
      </w:pPr>
      <w:r>
        <w:t>Новосибирской    области    "Развитие   промышленности   и   повышение   ее</w:t>
      </w:r>
    </w:p>
    <w:p w:rsidR="005E3F5B" w:rsidRDefault="005E3F5B">
      <w:pPr>
        <w:pStyle w:val="ConsPlusNonformat"/>
        <w:jc w:val="both"/>
      </w:pPr>
      <w:proofErr w:type="gramStart"/>
      <w:r>
        <w:t>конкурентоспособности  в</w:t>
      </w:r>
      <w:proofErr w:type="gramEnd"/>
      <w:r>
        <w:t xml:space="preserve">  Новосибирской  области"  (далее  -  Подпрограмма)</w:t>
      </w:r>
    </w:p>
    <w:p w:rsidR="005E3F5B" w:rsidRDefault="005E3F5B">
      <w:pPr>
        <w:pStyle w:val="ConsPlusNonformat"/>
        <w:jc w:val="both"/>
      </w:pPr>
      <w:r>
        <w:t>ранее:</w:t>
      </w:r>
    </w:p>
    <w:p w:rsidR="005E3F5B" w:rsidRDefault="005E3F5B">
      <w:pPr>
        <w:pStyle w:val="ConsPlusNonformat"/>
        <w:jc w:val="both"/>
      </w:pPr>
      <w:r>
        <w:lastRenderedPageBreak/>
        <w:t xml:space="preserve">    13.1.  </w:t>
      </w:r>
      <w:proofErr w:type="gramStart"/>
      <w:r>
        <w:t>Наименование  субсидии</w:t>
      </w:r>
      <w:proofErr w:type="gramEnd"/>
      <w:r>
        <w:t xml:space="preserve">  и проекта (предусматривающего выполнение</w:t>
      </w:r>
    </w:p>
    <w:p w:rsidR="005E3F5B" w:rsidRDefault="005E3F5B">
      <w:pPr>
        <w:pStyle w:val="ConsPlusNonformat"/>
        <w:jc w:val="both"/>
      </w:pPr>
      <w:r>
        <w:t>мероприятий в рамках реализации Подпрограммы) _____________________________</w:t>
      </w:r>
    </w:p>
    <w:p w:rsidR="005E3F5B" w:rsidRDefault="005E3F5B">
      <w:pPr>
        <w:pStyle w:val="ConsPlusNonformat"/>
        <w:jc w:val="both"/>
      </w:pPr>
      <w:r>
        <w:t>___________________________________________________________________________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13.2. Дата заключения соглашения (договора) о предоставлении субсидии в</w:t>
      </w:r>
    </w:p>
    <w:p w:rsidR="005E3F5B" w:rsidRDefault="005E3F5B">
      <w:pPr>
        <w:pStyle w:val="ConsPlusNonformat"/>
        <w:jc w:val="both"/>
      </w:pPr>
      <w:r>
        <w:t>рамках Подпрограммы 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13.3. Сумма субсидии (в рублях) _______________________________________</w:t>
      </w:r>
    </w:p>
    <w:p w:rsidR="005E3F5B" w:rsidRDefault="005E3F5B">
      <w:pPr>
        <w:pStyle w:val="ConsPlusNonformat"/>
        <w:jc w:val="both"/>
      </w:pPr>
      <w:r>
        <w:t xml:space="preserve">    14.  Является  ли  организация участником реализации проектов </w:t>
      </w:r>
      <w:hyperlink r:id="rId60">
        <w:r>
          <w:rPr>
            <w:color w:val="0000FF"/>
          </w:rPr>
          <w:t>программы</w:t>
        </w:r>
      </w:hyperlink>
    </w:p>
    <w:p w:rsidR="005E3F5B" w:rsidRDefault="005E3F5B">
      <w:pPr>
        <w:pStyle w:val="ConsPlusNonformat"/>
        <w:jc w:val="both"/>
      </w:pPr>
      <w:proofErr w:type="spellStart"/>
      <w:r>
        <w:t>реиндустриализации</w:t>
      </w:r>
      <w:proofErr w:type="spellEnd"/>
      <w:r>
        <w:t xml:space="preserve">   экономики   Новосибирской   области   до   </w:t>
      </w:r>
      <w:proofErr w:type="gramStart"/>
      <w:r>
        <w:t>2025  года</w:t>
      </w:r>
      <w:proofErr w:type="gramEnd"/>
      <w:r>
        <w:t>,</w:t>
      </w:r>
    </w:p>
    <w:p w:rsidR="005E3F5B" w:rsidRDefault="005E3F5B">
      <w:pPr>
        <w:pStyle w:val="ConsPlusNonformat"/>
        <w:jc w:val="both"/>
      </w:pPr>
      <w:r>
        <w:t>утвержденной    постановлением    Правительства    Новосибирской    области</w:t>
      </w:r>
    </w:p>
    <w:p w:rsidR="005E3F5B" w:rsidRDefault="005E3F5B">
      <w:pPr>
        <w:pStyle w:val="ConsPlusNonformat"/>
        <w:jc w:val="both"/>
      </w:pPr>
      <w:proofErr w:type="gramStart"/>
      <w:r>
        <w:t>от  01.04.2016</w:t>
      </w:r>
      <w:proofErr w:type="gramEnd"/>
      <w:r>
        <w:t xml:space="preserve">  N  89-п,  включенных  в  сводный  реестр проектов программы</w:t>
      </w:r>
    </w:p>
    <w:p w:rsidR="005E3F5B" w:rsidRDefault="005E3F5B">
      <w:pPr>
        <w:pStyle w:val="ConsPlusNonformat"/>
        <w:jc w:val="both"/>
      </w:pPr>
      <w:proofErr w:type="spellStart"/>
      <w:r>
        <w:t>реиндустриализации</w:t>
      </w:r>
      <w:proofErr w:type="spellEnd"/>
      <w:r>
        <w:t xml:space="preserve">   экономики   Новосибирской   области   до   </w:t>
      </w:r>
      <w:proofErr w:type="gramStart"/>
      <w:r>
        <w:t>2025  года</w:t>
      </w:r>
      <w:proofErr w:type="gramEnd"/>
      <w:r>
        <w:t>,</w:t>
      </w:r>
    </w:p>
    <w:p w:rsidR="005E3F5B" w:rsidRDefault="005E3F5B">
      <w:pPr>
        <w:pStyle w:val="ConsPlusNonformat"/>
        <w:jc w:val="both"/>
      </w:pPr>
      <w:r>
        <w:t xml:space="preserve">сформированный  в  соответствии  с </w:t>
      </w:r>
      <w:hyperlink r:id="rId61">
        <w:r>
          <w:rPr>
            <w:color w:val="0000FF"/>
          </w:rPr>
          <w:t>постановлением</w:t>
        </w:r>
      </w:hyperlink>
      <w:r>
        <w:t xml:space="preserve"> Губернатора Новосибирской</w:t>
      </w:r>
    </w:p>
    <w:p w:rsidR="005E3F5B" w:rsidRDefault="005E3F5B">
      <w:pPr>
        <w:pStyle w:val="ConsPlusNonformat"/>
        <w:jc w:val="both"/>
      </w:pPr>
      <w:proofErr w:type="gramStart"/>
      <w:r>
        <w:t>области  от</w:t>
      </w:r>
      <w:proofErr w:type="gramEnd"/>
      <w:r>
        <w:t xml:space="preserve">  21.04.2017 N 84, и (или) государственный реестр инвестиционных</w:t>
      </w:r>
    </w:p>
    <w:p w:rsidR="005E3F5B" w:rsidRDefault="005E3F5B">
      <w:pPr>
        <w:pStyle w:val="ConsPlusNonformat"/>
        <w:jc w:val="both"/>
      </w:pPr>
      <w:r>
        <w:t xml:space="preserve">проектов   Новосибирской   </w:t>
      </w:r>
      <w:proofErr w:type="gramStart"/>
      <w:r>
        <w:t xml:space="preserve">области,   </w:t>
      </w:r>
      <w:proofErr w:type="gramEnd"/>
      <w:r>
        <w:t>сформированный   в   соответствии   с</w:t>
      </w:r>
    </w:p>
    <w:p w:rsidR="005E3F5B" w:rsidRDefault="005E3F5B">
      <w:pPr>
        <w:pStyle w:val="ConsPlusNonformat"/>
        <w:jc w:val="both"/>
      </w:pP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27.07.2016 N 225-п.</w:t>
      </w:r>
    </w:p>
    <w:p w:rsidR="005E3F5B" w:rsidRDefault="005E3F5B">
      <w:pPr>
        <w:pStyle w:val="ConsPlusNonformat"/>
        <w:jc w:val="both"/>
      </w:pPr>
      <w:r>
        <w:t>"________________________________________________________________________".</w:t>
      </w:r>
    </w:p>
    <w:p w:rsidR="005E3F5B" w:rsidRDefault="005E3F5B">
      <w:pPr>
        <w:pStyle w:val="ConsPlusNonformat"/>
        <w:jc w:val="both"/>
      </w:pPr>
      <w:r>
        <w:t xml:space="preserve">          (нет/наименование проекта Программы </w:t>
      </w:r>
      <w:proofErr w:type="spellStart"/>
      <w:r>
        <w:t>реиндустриализации</w:t>
      </w:r>
      <w:proofErr w:type="spellEnd"/>
    </w:p>
    <w:p w:rsidR="005E3F5B" w:rsidRDefault="005E3F5B">
      <w:pPr>
        <w:pStyle w:val="ConsPlusNonformat"/>
        <w:jc w:val="both"/>
      </w:pPr>
      <w:r>
        <w:t xml:space="preserve">               экономики Новосибирской области до 2025 года)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 xml:space="preserve">    </w:t>
      </w:r>
      <w:proofErr w:type="gramStart"/>
      <w:r>
        <w:t>Сообщаем  о</w:t>
      </w:r>
      <w:proofErr w:type="gramEnd"/>
      <w:r>
        <w:t xml:space="preserve"> согласии участвовать в отборе на предоставление субсидий из</w:t>
      </w:r>
    </w:p>
    <w:p w:rsidR="005E3F5B" w:rsidRDefault="005E3F5B">
      <w:pPr>
        <w:pStyle w:val="ConsPlusNonformat"/>
        <w:jc w:val="both"/>
      </w:pPr>
      <w:r>
        <w:t>областного бюджета Новосибирской области, предусмотренных Подпрограммой, на</w:t>
      </w:r>
    </w:p>
    <w:p w:rsidR="005E3F5B" w:rsidRDefault="005E3F5B">
      <w:pPr>
        <w:pStyle w:val="ConsPlusNonformat"/>
        <w:jc w:val="both"/>
      </w:pPr>
      <w:proofErr w:type="gramStart"/>
      <w:r>
        <w:t>условиях,  установленных</w:t>
      </w:r>
      <w:proofErr w:type="gramEnd"/>
      <w:r>
        <w:t xml:space="preserve">  Порядком предоставления субсидий, предусмотренных</w:t>
      </w:r>
    </w:p>
    <w:p w:rsidR="005E3F5B" w:rsidRDefault="005E3F5B">
      <w:pPr>
        <w:pStyle w:val="ConsPlusNonformat"/>
        <w:jc w:val="both"/>
      </w:pPr>
      <w:r>
        <w:t>Подпрограммой, и направляем настоящую заявку на участие в отборе:</w:t>
      </w:r>
    </w:p>
    <w:p w:rsidR="005E3F5B" w:rsidRDefault="005E3F5B">
      <w:pPr>
        <w:pStyle w:val="ConsPlusNonformat"/>
        <w:jc w:val="both"/>
      </w:pPr>
      <w:r>
        <w:t>___________________________________________________________________________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                  (указать наименование субсидии)</w:t>
      </w:r>
    </w:p>
    <w:p w:rsidR="005E3F5B" w:rsidRDefault="005E3F5B">
      <w:pPr>
        <w:pStyle w:val="ConsPlusNonformat"/>
        <w:jc w:val="both"/>
      </w:pPr>
      <w:r>
        <w:t xml:space="preserve">    Мы   предлагаем   реализацию   </w:t>
      </w:r>
      <w:proofErr w:type="gramStart"/>
      <w:r>
        <w:t>проекта  (</w:t>
      </w:r>
      <w:proofErr w:type="gramEnd"/>
      <w:r>
        <w:t>предусматривающего  выполнение</w:t>
      </w:r>
    </w:p>
    <w:p w:rsidR="005E3F5B" w:rsidRDefault="005E3F5B">
      <w:pPr>
        <w:pStyle w:val="ConsPlusNonformat"/>
        <w:jc w:val="both"/>
      </w:pPr>
      <w:r>
        <w:t>мероприятий в рамках реализации Подпрограммы)</w:t>
      </w:r>
    </w:p>
    <w:p w:rsidR="005E3F5B" w:rsidRDefault="005E3F5B">
      <w:pPr>
        <w:pStyle w:val="ConsPlusNonformat"/>
        <w:jc w:val="both"/>
      </w:pPr>
      <w:r>
        <w:t>"________________________________________________________________________",</w:t>
      </w:r>
    </w:p>
    <w:p w:rsidR="005E3F5B" w:rsidRDefault="005E3F5B">
      <w:pPr>
        <w:pStyle w:val="ConsPlusNonformat"/>
        <w:jc w:val="both"/>
      </w:pPr>
      <w:r>
        <w:t xml:space="preserve">                      (указать наименование проекта)</w:t>
      </w:r>
    </w:p>
    <w:p w:rsidR="005E3F5B" w:rsidRDefault="005E3F5B">
      <w:pPr>
        <w:pStyle w:val="ConsPlusNonformat"/>
        <w:jc w:val="both"/>
      </w:pPr>
      <w:r>
        <w:t>который является неотъемлемой частью настоящей заявки на участие в отборе.</w:t>
      </w:r>
    </w:p>
    <w:p w:rsidR="005E3F5B" w:rsidRDefault="005E3F5B">
      <w:pPr>
        <w:pStyle w:val="ConsPlusNonformat"/>
        <w:jc w:val="both"/>
      </w:pPr>
      <w:r>
        <w:t xml:space="preserve">    </w:t>
      </w:r>
      <w:proofErr w:type="gramStart"/>
      <w:r>
        <w:t>Сумма  затрат</w:t>
      </w:r>
      <w:proofErr w:type="gramEnd"/>
      <w:r>
        <w:t xml:space="preserve">  на  реализацию  проекта,  указанного в настоящей заявке,</w:t>
      </w:r>
    </w:p>
    <w:p w:rsidR="005E3F5B" w:rsidRDefault="005E3F5B">
      <w:pPr>
        <w:pStyle w:val="ConsPlusNonformat"/>
        <w:jc w:val="both"/>
      </w:pPr>
      <w:r>
        <w:t xml:space="preserve">согласно  прилагаемому </w:t>
      </w:r>
      <w:hyperlink w:anchor="P898">
        <w:r>
          <w:rPr>
            <w:color w:val="0000FF"/>
          </w:rPr>
          <w:t>реестру</w:t>
        </w:r>
      </w:hyperlink>
      <w:r>
        <w:t xml:space="preserve"> платежных документов, подтверждающему оплату</w:t>
      </w:r>
    </w:p>
    <w:p w:rsidR="005E3F5B" w:rsidRDefault="005E3F5B">
      <w:pPr>
        <w:pStyle w:val="ConsPlusNonformat"/>
        <w:jc w:val="both"/>
      </w:pPr>
      <w:proofErr w:type="gramStart"/>
      <w:r>
        <w:t>затрат,  связанных</w:t>
      </w:r>
      <w:proofErr w:type="gramEnd"/>
      <w:r>
        <w:t xml:space="preserve">  с  реализацией  проекта  (за  период  не более 2-х лет)</w:t>
      </w:r>
    </w:p>
    <w:p w:rsidR="005E3F5B" w:rsidRDefault="005E3F5B">
      <w:pPr>
        <w:pStyle w:val="ConsPlusNonformat"/>
        <w:jc w:val="both"/>
      </w:pPr>
      <w:r>
        <w:t xml:space="preserve">(приложение   N   7   </w:t>
      </w:r>
      <w:proofErr w:type="gramStart"/>
      <w:r>
        <w:t>к  Порядку</w:t>
      </w:r>
      <w:proofErr w:type="gramEnd"/>
      <w:r>
        <w:t xml:space="preserve">  предоставления  субсидий, предусмотренных</w:t>
      </w:r>
    </w:p>
    <w:p w:rsidR="005E3F5B" w:rsidRDefault="005E3F5B">
      <w:pPr>
        <w:pStyle w:val="ConsPlusNonformat"/>
        <w:jc w:val="both"/>
      </w:pPr>
      <w:r>
        <w:t>Подпрограммой), составляет 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                               (цифрами и прописью, в рублях)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 xml:space="preserve">    </w:t>
      </w:r>
      <w:proofErr w:type="gramStart"/>
      <w:r>
        <w:t>Настоящим  гарантируем</w:t>
      </w:r>
      <w:proofErr w:type="gramEnd"/>
      <w:r>
        <w:t xml:space="preserve">  достоверность  сведений,  представленных нами в</w:t>
      </w:r>
    </w:p>
    <w:p w:rsidR="005E3F5B" w:rsidRDefault="005E3F5B">
      <w:pPr>
        <w:pStyle w:val="ConsPlusNonformat"/>
        <w:jc w:val="both"/>
      </w:pPr>
      <w:r>
        <w:t>заявке на участие в отборе.</w:t>
      </w:r>
    </w:p>
    <w:p w:rsidR="005E3F5B" w:rsidRDefault="005E3F5B">
      <w:pPr>
        <w:pStyle w:val="ConsPlusNonformat"/>
        <w:jc w:val="both"/>
      </w:pPr>
      <w:r>
        <w:t xml:space="preserve">    В   случае   признания   нас   </w:t>
      </w:r>
      <w:proofErr w:type="gramStart"/>
      <w:r>
        <w:t>победителем  отбора</w:t>
      </w:r>
      <w:proofErr w:type="gramEnd"/>
      <w:r>
        <w:t xml:space="preserve">  мы  берем  на  себя</w:t>
      </w:r>
    </w:p>
    <w:p w:rsidR="005E3F5B" w:rsidRDefault="005E3F5B">
      <w:pPr>
        <w:pStyle w:val="ConsPlusNonformat"/>
        <w:jc w:val="both"/>
      </w:pPr>
      <w:r>
        <w:t>обязательство подписать соглашение с министерством промышленности, торговли</w:t>
      </w:r>
    </w:p>
    <w:p w:rsidR="005E3F5B" w:rsidRDefault="005E3F5B">
      <w:pPr>
        <w:pStyle w:val="ConsPlusNonformat"/>
        <w:jc w:val="both"/>
      </w:pPr>
      <w:proofErr w:type="gramStart"/>
      <w:r>
        <w:t>и  развития</w:t>
      </w:r>
      <w:proofErr w:type="gramEnd"/>
      <w:r>
        <w:t xml:space="preserve">  предпринимательства Новосибирской области (далее - Минпромторг</w:t>
      </w:r>
    </w:p>
    <w:p w:rsidR="005E3F5B" w:rsidRDefault="005E3F5B">
      <w:pPr>
        <w:pStyle w:val="ConsPlusNonformat"/>
        <w:jc w:val="both"/>
      </w:pPr>
      <w:proofErr w:type="gramStart"/>
      <w:r>
        <w:t>НСО)  о</w:t>
      </w:r>
      <w:proofErr w:type="gramEnd"/>
      <w:r>
        <w:t xml:space="preserve">  предоставлении  субсидии  в  соответствии  с  требованиями Порядка</w:t>
      </w:r>
    </w:p>
    <w:p w:rsidR="005E3F5B" w:rsidRDefault="005E3F5B">
      <w:pPr>
        <w:pStyle w:val="ConsPlusNonformat"/>
        <w:jc w:val="both"/>
      </w:pPr>
      <w:r>
        <w:t>предоставления субсидий, предусмотренных Подпрограммой.</w:t>
      </w:r>
    </w:p>
    <w:p w:rsidR="005E3F5B" w:rsidRDefault="005E3F5B">
      <w:pPr>
        <w:pStyle w:val="ConsPlusNonformat"/>
        <w:jc w:val="both"/>
      </w:pPr>
      <w:r>
        <w:t xml:space="preserve">    </w:t>
      </w:r>
      <w:proofErr w:type="gramStart"/>
      <w:r>
        <w:t xml:space="preserve">Сообщаем,   </w:t>
      </w:r>
      <w:proofErr w:type="gramEnd"/>
      <w:r>
        <w:t>что   для   оперативного   уведомления   нас   по  вопросам</w:t>
      </w:r>
    </w:p>
    <w:p w:rsidR="005E3F5B" w:rsidRDefault="005E3F5B">
      <w:pPr>
        <w:pStyle w:val="ConsPlusNonformat"/>
        <w:jc w:val="both"/>
      </w:pPr>
      <w:r>
        <w:t xml:space="preserve">организационного   характера   и   </w:t>
      </w:r>
      <w:proofErr w:type="gramStart"/>
      <w:r>
        <w:t>взаимодействия  с</w:t>
      </w:r>
      <w:proofErr w:type="gramEnd"/>
      <w:r>
        <w:t xml:space="preserve">  Минпромторгом  НСО  и</w:t>
      </w:r>
    </w:p>
    <w:p w:rsidR="005E3F5B" w:rsidRDefault="005E3F5B">
      <w:pPr>
        <w:pStyle w:val="ConsPlusNonformat"/>
        <w:jc w:val="both"/>
      </w:pPr>
      <w:r>
        <w:t>уполномоченными им лицами нами уполномочен</w:t>
      </w:r>
    </w:p>
    <w:p w:rsidR="005E3F5B" w:rsidRDefault="005E3F5B">
      <w:pPr>
        <w:pStyle w:val="ConsPlusNonformat"/>
        <w:jc w:val="both"/>
      </w:pPr>
      <w:r>
        <w:t>___________________________________________________________________________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(Ф.И.О. &lt;*&gt; полностью, должность, телефон, факс, электронный адрес)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 xml:space="preserve">    </w:t>
      </w:r>
      <w:proofErr w:type="gramStart"/>
      <w:r>
        <w:t>Корреспонденцию  в</w:t>
      </w:r>
      <w:proofErr w:type="gramEnd"/>
      <w:r>
        <w:t xml:space="preserve">  наш адрес просим направлять по почтовому адресу или</w:t>
      </w:r>
    </w:p>
    <w:p w:rsidR="005E3F5B" w:rsidRDefault="005E3F5B">
      <w:pPr>
        <w:pStyle w:val="ConsPlusNonformat"/>
        <w:jc w:val="both"/>
      </w:pPr>
      <w:r>
        <w:t>электронной почте: ________________________________________________________</w:t>
      </w:r>
    </w:p>
    <w:p w:rsidR="005E3F5B" w:rsidRDefault="005E3F5B">
      <w:pPr>
        <w:pStyle w:val="ConsPlusNormal"/>
        <w:ind w:firstLine="540"/>
        <w:jc w:val="both"/>
      </w:pPr>
      <w:r>
        <w:t>Руководитель юридического лица - заявителя дает: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согласие на публикацию (размещение) в сети "Интернет"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lastRenderedPageBreak/>
        <w:t xml:space="preserve">К настоящей заявке на участие в отборе прилагаются документы, являющиеся неотъемлемой частью настоящей заявки на участие в отборе, согласно прилагаемой </w:t>
      </w:r>
      <w:hyperlink w:anchor="P577">
        <w:r>
          <w:rPr>
            <w:color w:val="0000FF"/>
          </w:rPr>
          <w:t>описи</w:t>
        </w:r>
      </w:hyperlink>
      <w:r>
        <w:t xml:space="preserve"> документов (по форме приложения N 2 Порядка предоставления субсидий, предусмотренных Подпрограммой).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15. Наши банковские реквизиты для перечисления субсидии: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ИНН.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КПП.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Наименование обслуживающего банка.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Расчетный счет.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Корреспондентский счет.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Код БИК.</w:t>
      </w: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5329"/>
      </w:tblGrid>
      <w:tr w:rsidR="005E3F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  <w:r>
              <w:t>Руководитель организации</w:t>
            </w:r>
          </w:p>
          <w:p w:rsidR="005E3F5B" w:rsidRDefault="005E3F5B">
            <w:pPr>
              <w:pStyle w:val="ConsPlusNormal"/>
            </w:pPr>
            <w:r>
              <w:t>(уполномоченный представитель)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  <w:jc w:val="center"/>
            </w:pPr>
            <w:r>
              <w:t>(подпись) (расшифровка подписи)</w:t>
            </w: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>--------------------------------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&lt;*&gt; Отчество указывается при наличии.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right"/>
        <w:outlineLvl w:val="1"/>
      </w:pPr>
      <w:r>
        <w:t>Приложение N 2</w:t>
      </w:r>
    </w:p>
    <w:p w:rsidR="005E3F5B" w:rsidRDefault="005E3F5B">
      <w:pPr>
        <w:pStyle w:val="ConsPlusNormal"/>
        <w:jc w:val="right"/>
      </w:pPr>
      <w:r>
        <w:t>к Порядку</w:t>
      </w:r>
    </w:p>
    <w:p w:rsidR="005E3F5B" w:rsidRDefault="005E3F5B">
      <w:pPr>
        <w:pStyle w:val="ConsPlusNormal"/>
        <w:jc w:val="right"/>
      </w:pPr>
      <w:r>
        <w:t>предоставления субсидий, предусмотренных</w:t>
      </w:r>
    </w:p>
    <w:p w:rsidR="005E3F5B" w:rsidRDefault="005E3F5B">
      <w:pPr>
        <w:pStyle w:val="ConsPlusNormal"/>
        <w:jc w:val="right"/>
      </w:pPr>
      <w:r>
        <w:t>подпрограммой "Развитие медицинской</w:t>
      </w:r>
    </w:p>
    <w:p w:rsidR="005E3F5B" w:rsidRDefault="005E3F5B">
      <w:pPr>
        <w:pStyle w:val="ConsPlusNormal"/>
        <w:jc w:val="right"/>
      </w:pPr>
      <w:r>
        <w:t>промышленности Новосибирской области"</w:t>
      </w:r>
    </w:p>
    <w:p w:rsidR="005E3F5B" w:rsidRDefault="005E3F5B">
      <w:pPr>
        <w:pStyle w:val="ConsPlusNormal"/>
        <w:jc w:val="right"/>
      </w:pPr>
      <w:r>
        <w:t>государственной программы</w:t>
      </w:r>
    </w:p>
    <w:p w:rsidR="005E3F5B" w:rsidRDefault="005E3F5B">
      <w:pPr>
        <w:pStyle w:val="ConsPlusNormal"/>
        <w:jc w:val="right"/>
      </w:pPr>
      <w:r>
        <w:t>Новосибирской области "Развитие</w:t>
      </w:r>
    </w:p>
    <w:p w:rsidR="005E3F5B" w:rsidRDefault="005E3F5B">
      <w:pPr>
        <w:pStyle w:val="ConsPlusNormal"/>
        <w:jc w:val="right"/>
      </w:pPr>
      <w:r>
        <w:t>промышленности и повышение ее</w:t>
      </w:r>
    </w:p>
    <w:p w:rsidR="005E3F5B" w:rsidRDefault="005E3F5B">
      <w:pPr>
        <w:pStyle w:val="ConsPlusNormal"/>
        <w:jc w:val="right"/>
      </w:pPr>
      <w:r>
        <w:t>конкурентоспособности в</w:t>
      </w:r>
    </w:p>
    <w:p w:rsidR="005E3F5B" w:rsidRDefault="005E3F5B">
      <w:pPr>
        <w:pStyle w:val="ConsPlusNormal"/>
        <w:jc w:val="right"/>
      </w:pPr>
      <w:r>
        <w:t>Новосибирской области"</w:t>
      </w:r>
    </w:p>
    <w:p w:rsidR="005E3F5B" w:rsidRDefault="005E3F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3F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F5B" w:rsidRDefault="005E3F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F5B" w:rsidRDefault="005E3F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F5B" w:rsidRDefault="005E3F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F5B" w:rsidRDefault="005E3F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5E3F5B" w:rsidRDefault="005E3F5B">
            <w:pPr>
              <w:pStyle w:val="ConsPlusNormal"/>
              <w:jc w:val="center"/>
            </w:pPr>
            <w:r>
              <w:rPr>
                <w:color w:val="392C69"/>
              </w:rPr>
              <w:t>от 16.08.2022 N 388-п)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F5B" w:rsidRDefault="005E3F5B">
            <w:pPr>
              <w:pStyle w:val="ConsPlusNormal"/>
            </w:pP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nformat"/>
        <w:jc w:val="both"/>
      </w:pPr>
      <w:bookmarkStart w:id="23" w:name="P577"/>
      <w:bookmarkEnd w:id="23"/>
      <w:r>
        <w:t xml:space="preserve">                             Опись документов,</w:t>
      </w:r>
    </w:p>
    <w:p w:rsidR="005E3F5B" w:rsidRDefault="005E3F5B">
      <w:pPr>
        <w:pStyle w:val="ConsPlusNonformat"/>
        <w:jc w:val="both"/>
      </w:pPr>
      <w:r>
        <w:t xml:space="preserve">               входящих в состав заявки на участие в отборе</w:t>
      </w:r>
    </w:p>
    <w:p w:rsidR="005E3F5B" w:rsidRDefault="005E3F5B">
      <w:pPr>
        <w:pStyle w:val="ConsPlusNonformat"/>
        <w:jc w:val="both"/>
      </w:pPr>
      <w:r>
        <w:t xml:space="preserve">             на предоставление субсидий из областного бюджета</w:t>
      </w:r>
    </w:p>
    <w:p w:rsidR="005E3F5B" w:rsidRDefault="005E3F5B">
      <w:pPr>
        <w:pStyle w:val="ConsPlusNonformat"/>
        <w:jc w:val="both"/>
      </w:pPr>
      <w:r>
        <w:t xml:space="preserve">           Новосибирской области, предусмотренных подпрограммой</w:t>
      </w:r>
    </w:p>
    <w:p w:rsidR="005E3F5B" w:rsidRDefault="005E3F5B">
      <w:pPr>
        <w:pStyle w:val="ConsPlusNonformat"/>
        <w:jc w:val="both"/>
      </w:pPr>
      <w:r>
        <w:t xml:space="preserve">        "Развитие медицинской промышленности Новосибирской области"</w:t>
      </w:r>
    </w:p>
    <w:p w:rsidR="005E3F5B" w:rsidRDefault="005E3F5B">
      <w:pPr>
        <w:pStyle w:val="ConsPlusNonformat"/>
        <w:jc w:val="both"/>
      </w:pPr>
      <w:r>
        <w:t xml:space="preserve">         государственной программы Новосибирской области "Развитие</w:t>
      </w:r>
    </w:p>
    <w:p w:rsidR="005E3F5B" w:rsidRDefault="005E3F5B">
      <w:pPr>
        <w:pStyle w:val="ConsPlusNonformat"/>
        <w:jc w:val="both"/>
      </w:pPr>
      <w:r>
        <w:t xml:space="preserve">            промышленности и повышение ее конкурентоспособности</w:t>
      </w:r>
    </w:p>
    <w:p w:rsidR="005E3F5B" w:rsidRDefault="005E3F5B">
      <w:pPr>
        <w:pStyle w:val="ConsPlusNonformat"/>
        <w:jc w:val="both"/>
      </w:pPr>
      <w:r>
        <w:t xml:space="preserve">                         в Новосибирской области"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                  (наименование участника отбора)</w:t>
      </w:r>
    </w:p>
    <w:p w:rsidR="005E3F5B" w:rsidRDefault="005E3F5B">
      <w:pPr>
        <w:pStyle w:val="ConsPlusNonformat"/>
        <w:jc w:val="both"/>
      </w:pPr>
      <w:proofErr w:type="gramStart"/>
      <w:r>
        <w:t>представляет  в</w:t>
      </w:r>
      <w:proofErr w:type="gramEnd"/>
      <w:r>
        <w:t xml:space="preserve">  составе  заявки  на  участие  в  отборе  на предоставление</w:t>
      </w:r>
    </w:p>
    <w:p w:rsidR="005E3F5B" w:rsidRDefault="005E3F5B">
      <w:pPr>
        <w:pStyle w:val="ConsPlusNonformat"/>
        <w:jc w:val="both"/>
      </w:pPr>
      <w:proofErr w:type="gramStart"/>
      <w:r>
        <w:t>субсидий  из</w:t>
      </w:r>
      <w:proofErr w:type="gramEnd"/>
      <w:r>
        <w:t xml:space="preserve">  областного  бюджета  Новосибирской  области,  предусмотренных</w:t>
      </w:r>
    </w:p>
    <w:p w:rsidR="005E3F5B" w:rsidRDefault="005E3F5B">
      <w:pPr>
        <w:pStyle w:val="ConsPlusNonformat"/>
        <w:jc w:val="both"/>
      </w:pPr>
      <w:hyperlink r:id="rId64">
        <w:r>
          <w:rPr>
            <w:color w:val="0000FF"/>
          </w:rPr>
          <w:t>подпрограммой</w:t>
        </w:r>
      </w:hyperlink>
      <w:r>
        <w:t xml:space="preserve">  "Развитие  медицинской промышленности Новосибирской области"</w:t>
      </w:r>
    </w:p>
    <w:p w:rsidR="005E3F5B" w:rsidRDefault="005E3F5B">
      <w:pPr>
        <w:pStyle w:val="ConsPlusNonformat"/>
        <w:jc w:val="both"/>
      </w:pPr>
      <w:proofErr w:type="gramStart"/>
      <w:r>
        <w:t>государственной  программы</w:t>
      </w:r>
      <w:proofErr w:type="gramEnd"/>
      <w:r>
        <w:t xml:space="preserve"> Новосибирской области "Развитие промышленности и</w:t>
      </w:r>
    </w:p>
    <w:p w:rsidR="005E3F5B" w:rsidRDefault="005E3F5B">
      <w:pPr>
        <w:pStyle w:val="ConsPlusNonformat"/>
        <w:jc w:val="both"/>
      </w:pPr>
      <w:r>
        <w:t>повышение    ее    конкурентоспособности    в    Новосибирской    области",</w:t>
      </w:r>
    </w:p>
    <w:p w:rsidR="005E3F5B" w:rsidRDefault="005E3F5B">
      <w:pPr>
        <w:pStyle w:val="ConsPlusNonformat"/>
        <w:jc w:val="both"/>
      </w:pPr>
      <w:r>
        <w:t>нижеперечисленные документы:</w:t>
      </w: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1474"/>
        <w:gridCol w:w="964"/>
        <w:gridCol w:w="1417"/>
      </w:tblGrid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  <w:jc w:val="center"/>
            </w:pPr>
            <w:r>
              <w:t>Страницы</w:t>
            </w:r>
          </w:p>
          <w:p w:rsidR="005E3F5B" w:rsidRDefault="005E3F5B">
            <w:pPr>
              <w:pStyle w:val="ConsPlusNormal"/>
              <w:jc w:val="center"/>
            </w:pPr>
            <w:r>
              <w:t>с ___ по ___</w:t>
            </w:r>
          </w:p>
        </w:tc>
        <w:tc>
          <w:tcPr>
            <w:tcW w:w="964" w:type="dxa"/>
          </w:tcPr>
          <w:p w:rsidR="005E3F5B" w:rsidRDefault="005E3F5B">
            <w:pPr>
              <w:pStyle w:val="ConsPlusNormal"/>
              <w:jc w:val="center"/>
            </w:pPr>
            <w:r>
              <w:t>Кол-во страниц</w:t>
            </w: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r>
              <w:t>Приложение к Порядку</w:t>
            </w:r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Заявка на участие в отборе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hyperlink w:anchor="P452">
              <w:r>
                <w:rPr>
                  <w:color w:val="0000FF"/>
                </w:rPr>
                <w:t>приложение N 1</w:t>
              </w:r>
            </w:hyperlink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Документы, подтверждающие полномочия лиц на осуществление действий от имени организации (приказа о назначении на должность - для должностного лица, имеющего право действовать без доверенности, доверенность представителя организации)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План-график работ по проекту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hyperlink w:anchor="P692">
              <w:r>
                <w:rPr>
                  <w:color w:val="0000FF"/>
                </w:rPr>
                <w:t>приложение N 3</w:t>
              </w:r>
            </w:hyperlink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План финансирования работ по проекту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hyperlink w:anchor="P724">
              <w:r>
                <w:rPr>
                  <w:color w:val="0000FF"/>
                </w:rPr>
                <w:t>приложение N 4</w:t>
              </w:r>
            </w:hyperlink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Копия проекта, заверенная подписью уполномоченного лица и печатью (при наличии печати)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Информационная карта проекта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hyperlink w:anchor="P761">
              <w:r>
                <w:rPr>
                  <w:color w:val="0000FF"/>
                </w:rPr>
                <w:t>приложение N 5</w:t>
              </w:r>
            </w:hyperlink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Копия документа (лицензия, сертификат, другое), подтверждающего право организации на осуществление деятельности, указанной в проекте (в случае необходимости), в соответствии с действующим законодательством Российской Федерации, заверенная подписью уполномоченного лица и печатью (при наличии печати)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56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49" w:type="dxa"/>
            <w:tcBorders>
              <w:bottom w:val="nil"/>
            </w:tcBorders>
          </w:tcPr>
          <w:p w:rsidR="005E3F5B" w:rsidRDefault="005E3F5B">
            <w:pPr>
              <w:pStyle w:val="ConsPlusNormal"/>
            </w:pPr>
            <w:r>
              <w:t>Информация по состоянию на дату не ранее первого числа месяца, предшествующего месяцу, в котором планируется проведение отбора, подтверждающая:</w:t>
            </w:r>
          </w:p>
          <w:p w:rsidR="005E3F5B" w:rsidRDefault="005E3F5B">
            <w:pPr>
              <w:pStyle w:val="ConsPlusNormal"/>
            </w:pPr>
            <w:r>
              <w:t xml:space="preserve">отсутствие у организации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</w:t>
            </w:r>
            <w:r>
              <w:lastRenderedPageBreak/>
              <w:t xml:space="preserve">Новосибирской областью, по форме согласно </w:t>
            </w:r>
            <w:hyperlink w:anchor="P813">
              <w:r>
                <w:rPr>
                  <w:color w:val="0000FF"/>
                </w:rPr>
                <w:t>приложению N 6</w:t>
              </w:r>
            </w:hyperlink>
            <w:r>
              <w:t xml:space="preserve"> к Порядку;</w:t>
            </w:r>
          </w:p>
          <w:p w:rsidR="005E3F5B" w:rsidRDefault="005E3F5B">
            <w:pPr>
              <w:pStyle w:val="ConsPlusNormal"/>
            </w:pPr>
            <w:r>
              <w:t>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Федерации, индивидуальный предприниматель не должен прекратить деятельность в качестве индивидуального предпринимателя (информация представляется в свободной форме на бланке организации, заверенном подписью уполномоченного лица и печатью (при наличии печати);</w:t>
            </w:r>
          </w:p>
        </w:tc>
        <w:tc>
          <w:tcPr>
            <w:tcW w:w="1474" w:type="dxa"/>
            <w:tcBorders>
              <w:bottom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5E3F5B" w:rsidRDefault="005E3F5B">
            <w:pPr>
              <w:pStyle w:val="ConsPlusNormal"/>
              <w:jc w:val="center"/>
            </w:pPr>
            <w:r>
              <w:t>приложение N 6</w:t>
            </w:r>
          </w:p>
        </w:tc>
      </w:tr>
      <w:tr w:rsidR="005E3F5B">
        <w:tc>
          <w:tcPr>
            <w:tcW w:w="56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4649" w:type="dxa"/>
            <w:tcBorders>
              <w:top w:val="nil"/>
            </w:tcBorders>
          </w:tcPr>
          <w:p w:rsidR="005E3F5B" w:rsidRDefault="005E3F5B">
            <w:pPr>
              <w:pStyle w:val="ConsPlusNormal"/>
            </w:pPr>
            <w:r>
              <w:t xml:space="preserve">что </w:t>
            </w:r>
            <w:bookmarkStart w:id="24" w:name="_GoBack"/>
            <w:r>
              <w:t xml:space="preserve">организация не является </w:t>
            </w:r>
            <w:r w:rsidR="003106D9" w:rsidRPr="003106D9">
              <w:t>иностранным юридическим лицом, а также российским не должен являться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</w:t>
            </w:r>
            <w:r>
              <w:t>;</w:t>
            </w:r>
          </w:p>
          <w:bookmarkEnd w:id="24"/>
          <w:p w:rsidR="005E3F5B" w:rsidRDefault="005E3F5B">
            <w:pPr>
              <w:pStyle w:val="ConsPlusNormal"/>
            </w:pPr>
            <w:r>
              <w:t xml:space="preserve">что организация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</w:t>
            </w:r>
            <w:hyperlink w:anchor="P23">
              <w:r>
                <w:rPr>
                  <w:color w:val="0000FF"/>
                </w:rPr>
                <w:t>пункте 3</w:t>
              </w:r>
            </w:hyperlink>
            <w:r>
              <w:t xml:space="preserve"> Порядка (информация представляется в свободной форме на бланке организации, заверенном подписью уполномоченного лица и печатью (при наличии печати)</w:t>
            </w:r>
          </w:p>
        </w:tc>
        <w:tc>
          <w:tcPr>
            <w:tcW w:w="1474" w:type="dxa"/>
            <w:tcBorders>
              <w:top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Реестр платежных документов, подтверждающих оплату затрат, связанных с реализацией проекта (за период не более 2-х лет)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hyperlink w:anchor="P898">
              <w:r>
                <w:rPr>
                  <w:color w:val="0000FF"/>
                </w:rPr>
                <w:t>приложение N 7</w:t>
              </w:r>
            </w:hyperlink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 xml:space="preserve">Копии документов о численности и заработной </w:t>
            </w:r>
            <w:r>
              <w:lastRenderedPageBreak/>
              <w:t>плате работников (форма федерального статистического наблюдения N П-4, для малых предприятий - форма федерального статистического наблюдения N ПМ) за отчетные периоды с начала текущего года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Информация:</w:t>
            </w:r>
          </w:p>
          <w:p w:rsidR="005E3F5B" w:rsidRDefault="005E3F5B">
            <w:pPr>
              <w:pStyle w:val="ConsPlusNormal"/>
            </w:pPr>
            <w:r>
              <w:t xml:space="preserve">об участии организации в реализации проектов </w:t>
            </w:r>
            <w:hyperlink r:id="rId65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года, утвержденной постановлением Правительства Новосибирской области от 01.04.2016 N 89-п, включенных в сводный реестр проектов программы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года, сформированный в соответствии с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Новосибирской области от 21.04.2017 N 84, и (или) государственный реестр инвестиционных проектов Новосибирской области, сформированный в соответствии с </w:t>
            </w: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Новосибирской области от 27.07.2016 N 225-п;</w:t>
            </w:r>
          </w:p>
          <w:p w:rsidR="005E3F5B" w:rsidRDefault="005E3F5B">
            <w:pPr>
              <w:pStyle w:val="ConsPlusNormal"/>
            </w:pPr>
            <w:r>
              <w:t>о регистрации организации в сети "Интернет" на сайте федерального центра компетенций в сфере производительности труда по видам экономической деятельности (https://производительность.рф);</w:t>
            </w:r>
          </w:p>
          <w:p w:rsidR="005E3F5B" w:rsidRDefault="005E3F5B">
            <w:pPr>
              <w:pStyle w:val="ConsPlusNormal"/>
            </w:pPr>
            <w:r>
              <w:t xml:space="preserve">о нахождении продукции в реестре инновационной, в том числе нанотехнологической, продукции, производимой в Новосибирской области, сформированном в соответствии с </w:t>
            </w:r>
            <w:hyperlink r:id="rId68">
              <w:r>
                <w:rPr>
                  <w:color w:val="0000FF"/>
                </w:rPr>
                <w:t>Порядком</w:t>
              </w:r>
            </w:hyperlink>
            <w:r>
              <w:t xml:space="preserve">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N 335-п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56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4649" w:type="dxa"/>
          </w:tcPr>
          <w:p w:rsidR="005E3F5B" w:rsidRDefault="005E3F5B">
            <w:pPr>
              <w:pStyle w:val="ConsPlusNormal"/>
            </w:pPr>
            <w:r>
              <w:t>Всего листов: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</w:tr>
    </w:tbl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</w:tblGrid>
      <w:tr w:rsidR="005E3F5B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  <w:jc w:val="both"/>
            </w:pPr>
            <w:r>
              <w:t>Руководитель организации</w:t>
            </w:r>
          </w:p>
          <w:p w:rsidR="005E3F5B" w:rsidRDefault="005E3F5B">
            <w:pPr>
              <w:pStyle w:val="ConsPlusNormal"/>
              <w:jc w:val="both"/>
            </w:pPr>
            <w:r>
              <w:t>(уполномоченный представитель)</w:t>
            </w:r>
          </w:p>
        </w:tc>
      </w:tr>
      <w:tr w:rsidR="005E3F5B"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5B" w:rsidRDefault="005E3F5B">
            <w:pPr>
              <w:pStyle w:val="ConsPlusNormal"/>
            </w:pPr>
          </w:p>
        </w:tc>
      </w:tr>
      <w:tr w:rsidR="005E3F5B">
        <w:tblPrEx>
          <w:tblBorders>
            <w:insideH w:val="single" w:sz="4" w:space="0" w:color="auto"/>
          </w:tblBorders>
        </w:tblPrEx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  <w:jc w:val="center"/>
            </w:pPr>
            <w:r>
              <w:t>(подпись) (расшифровка подписи)</w:t>
            </w: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right"/>
        <w:outlineLvl w:val="1"/>
      </w:pPr>
      <w:r>
        <w:lastRenderedPageBreak/>
        <w:t>Приложение N 3</w:t>
      </w:r>
    </w:p>
    <w:p w:rsidR="005E3F5B" w:rsidRDefault="005E3F5B">
      <w:pPr>
        <w:pStyle w:val="ConsPlusNormal"/>
        <w:jc w:val="right"/>
      </w:pPr>
      <w:r>
        <w:t>к Порядку</w:t>
      </w:r>
    </w:p>
    <w:p w:rsidR="005E3F5B" w:rsidRDefault="005E3F5B">
      <w:pPr>
        <w:pStyle w:val="ConsPlusNormal"/>
        <w:jc w:val="right"/>
      </w:pPr>
      <w:r>
        <w:t>предоставления субсидий, предусмотренных</w:t>
      </w:r>
    </w:p>
    <w:p w:rsidR="005E3F5B" w:rsidRDefault="005E3F5B">
      <w:pPr>
        <w:pStyle w:val="ConsPlusNormal"/>
        <w:jc w:val="right"/>
      </w:pPr>
      <w:r>
        <w:t>подпрограммой "Развитие медицинской</w:t>
      </w:r>
    </w:p>
    <w:p w:rsidR="005E3F5B" w:rsidRDefault="005E3F5B">
      <w:pPr>
        <w:pStyle w:val="ConsPlusNormal"/>
        <w:jc w:val="right"/>
      </w:pPr>
      <w:r>
        <w:t>промышленности Новосибирской области"</w:t>
      </w:r>
    </w:p>
    <w:p w:rsidR="005E3F5B" w:rsidRDefault="005E3F5B">
      <w:pPr>
        <w:pStyle w:val="ConsPlusNormal"/>
        <w:jc w:val="right"/>
      </w:pPr>
      <w:r>
        <w:t>государственной программы</w:t>
      </w:r>
    </w:p>
    <w:p w:rsidR="005E3F5B" w:rsidRDefault="005E3F5B">
      <w:pPr>
        <w:pStyle w:val="ConsPlusNormal"/>
        <w:jc w:val="right"/>
      </w:pPr>
      <w:r>
        <w:t>Новосибирской области "Развитие</w:t>
      </w:r>
    </w:p>
    <w:p w:rsidR="005E3F5B" w:rsidRDefault="005E3F5B">
      <w:pPr>
        <w:pStyle w:val="ConsPlusNormal"/>
        <w:jc w:val="right"/>
      </w:pPr>
      <w:r>
        <w:t>промышленности и повышение ее</w:t>
      </w:r>
    </w:p>
    <w:p w:rsidR="005E3F5B" w:rsidRDefault="005E3F5B">
      <w:pPr>
        <w:pStyle w:val="ConsPlusNormal"/>
        <w:jc w:val="right"/>
      </w:pPr>
      <w:r>
        <w:t>конкурентоспособности в</w:t>
      </w:r>
    </w:p>
    <w:p w:rsidR="005E3F5B" w:rsidRDefault="005E3F5B">
      <w:pPr>
        <w:pStyle w:val="ConsPlusNormal"/>
        <w:jc w:val="right"/>
      </w:pPr>
      <w:r>
        <w:t>Новосибирской области"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center"/>
      </w:pPr>
      <w:bookmarkStart w:id="25" w:name="P692"/>
      <w:bookmarkEnd w:id="25"/>
      <w:r>
        <w:t>План-график работ по проекту</w:t>
      </w:r>
    </w:p>
    <w:p w:rsidR="005E3F5B" w:rsidRDefault="005E3F5B">
      <w:pPr>
        <w:pStyle w:val="ConsPlusNormal"/>
        <w:jc w:val="center"/>
      </w:pPr>
      <w:r>
        <w:t>_________________________________________</w:t>
      </w:r>
    </w:p>
    <w:p w:rsidR="005E3F5B" w:rsidRDefault="005E3F5B">
      <w:pPr>
        <w:pStyle w:val="ConsPlusNormal"/>
        <w:jc w:val="center"/>
      </w:pPr>
      <w:r>
        <w:t>(наименование проекта)</w:t>
      </w: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211"/>
        <w:gridCol w:w="1077"/>
        <w:gridCol w:w="1530"/>
        <w:gridCol w:w="1304"/>
      </w:tblGrid>
      <w:tr w:rsidR="005E3F5B">
        <w:tc>
          <w:tcPr>
            <w:tcW w:w="1474" w:type="dxa"/>
          </w:tcPr>
          <w:p w:rsidR="005E3F5B" w:rsidRDefault="005E3F5B">
            <w:pPr>
              <w:pStyle w:val="ConsPlusNormal"/>
              <w:jc w:val="center"/>
            </w:pPr>
            <w:r>
              <w:t>Номер этапа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  <w:jc w:val="center"/>
            </w:pPr>
            <w:r>
              <w:t>Название этапа</w:t>
            </w:r>
          </w:p>
        </w:tc>
        <w:tc>
          <w:tcPr>
            <w:tcW w:w="2211" w:type="dxa"/>
          </w:tcPr>
          <w:p w:rsidR="005E3F5B" w:rsidRDefault="005E3F5B">
            <w:pPr>
              <w:pStyle w:val="ConsPlusNormal"/>
              <w:jc w:val="center"/>
            </w:pPr>
            <w:r>
              <w:t>Перечень работ и мероприятий</w:t>
            </w:r>
          </w:p>
        </w:tc>
        <w:tc>
          <w:tcPr>
            <w:tcW w:w="1077" w:type="dxa"/>
          </w:tcPr>
          <w:p w:rsidR="005E3F5B" w:rsidRDefault="005E3F5B">
            <w:pPr>
              <w:pStyle w:val="ConsPlusNormal"/>
              <w:jc w:val="center"/>
            </w:pPr>
            <w:r>
              <w:t>Сроки выполнения работ</w:t>
            </w:r>
          </w:p>
        </w:tc>
        <w:tc>
          <w:tcPr>
            <w:tcW w:w="1530" w:type="dxa"/>
          </w:tcPr>
          <w:p w:rsidR="005E3F5B" w:rsidRDefault="005E3F5B">
            <w:pPr>
              <w:pStyle w:val="ConsPlusNormal"/>
              <w:jc w:val="center"/>
            </w:pPr>
            <w:r>
              <w:t>Контрольные показатели и документы</w:t>
            </w:r>
          </w:p>
        </w:tc>
        <w:tc>
          <w:tcPr>
            <w:tcW w:w="1304" w:type="dxa"/>
          </w:tcPr>
          <w:p w:rsidR="005E3F5B" w:rsidRDefault="005E3F5B">
            <w:pPr>
              <w:pStyle w:val="ConsPlusNormal"/>
              <w:jc w:val="center"/>
            </w:pPr>
            <w:r>
              <w:t>Ожидаемые конечные результаты реализации</w:t>
            </w:r>
          </w:p>
        </w:tc>
      </w:tr>
      <w:tr w:rsidR="005E3F5B">
        <w:tc>
          <w:tcPr>
            <w:tcW w:w="1474" w:type="dxa"/>
          </w:tcPr>
          <w:p w:rsidR="005E3F5B" w:rsidRDefault="005E3F5B">
            <w:pPr>
              <w:pStyle w:val="ConsPlusNormal"/>
            </w:pPr>
            <w:r>
              <w:t>Последовательно указываются этапы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  <w:r>
              <w:t>Название этапа должно отражать суть выполняемых на этапе работ</w:t>
            </w:r>
          </w:p>
        </w:tc>
        <w:tc>
          <w:tcPr>
            <w:tcW w:w="2211" w:type="dxa"/>
          </w:tcPr>
          <w:p w:rsidR="005E3F5B" w:rsidRDefault="005E3F5B">
            <w:pPr>
              <w:pStyle w:val="ConsPlusNormal"/>
            </w:pPr>
            <w:r>
              <w:t>В хронологическом порядке указываются работы и мероприятия в привязке к последовательности работ и мероприятий, предусмотренных стадиями и этапами</w:t>
            </w:r>
          </w:p>
        </w:tc>
        <w:tc>
          <w:tcPr>
            <w:tcW w:w="1077" w:type="dxa"/>
          </w:tcPr>
          <w:p w:rsidR="005E3F5B" w:rsidRDefault="005E3F5B">
            <w:pPr>
              <w:pStyle w:val="ConsPlusNormal"/>
            </w:pPr>
            <w:r>
              <w:t>Указываются для каждого этапа работ</w:t>
            </w:r>
          </w:p>
        </w:tc>
        <w:tc>
          <w:tcPr>
            <w:tcW w:w="1530" w:type="dxa"/>
          </w:tcPr>
          <w:p w:rsidR="005E3F5B" w:rsidRDefault="005E3F5B">
            <w:pPr>
              <w:pStyle w:val="ConsPlusNormal"/>
            </w:pPr>
            <w:r>
              <w:t>Перечень документов и объектов, создаваемых на этапе</w:t>
            </w:r>
          </w:p>
        </w:tc>
        <w:tc>
          <w:tcPr>
            <w:tcW w:w="1304" w:type="dxa"/>
          </w:tcPr>
          <w:p w:rsidR="005E3F5B" w:rsidRDefault="005E3F5B">
            <w:pPr>
              <w:pStyle w:val="ConsPlusNormal"/>
            </w:pP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right"/>
        <w:outlineLvl w:val="1"/>
      </w:pPr>
      <w:r>
        <w:t>Приложение N 4</w:t>
      </w:r>
    </w:p>
    <w:p w:rsidR="005E3F5B" w:rsidRDefault="005E3F5B">
      <w:pPr>
        <w:pStyle w:val="ConsPlusNormal"/>
        <w:jc w:val="right"/>
      </w:pPr>
      <w:r>
        <w:t>к Порядку</w:t>
      </w:r>
    </w:p>
    <w:p w:rsidR="005E3F5B" w:rsidRDefault="005E3F5B">
      <w:pPr>
        <w:pStyle w:val="ConsPlusNormal"/>
        <w:jc w:val="right"/>
      </w:pPr>
      <w:r>
        <w:t>предоставления субсидий, предусмотренных</w:t>
      </w:r>
    </w:p>
    <w:p w:rsidR="005E3F5B" w:rsidRDefault="005E3F5B">
      <w:pPr>
        <w:pStyle w:val="ConsPlusNormal"/>
        <w:jc w:val="right"/>
      </w:pPr>
      <w:r>
        <w:t>подпрограммой "Развитие медицинской</w:t>
      </w:r>
    </w:p>
    <w:p w:rsidR="005E3F5B" w:rsidRDefault="005E3F5B">
      <w:pPr>
        <w:pStyle w:val="ConsPlusNormal"/>
        <w:jc w:val="right"/>
      </w:pPr>
      <w:r>
        <w:t>промышленности Новосибирской области"</w:t>
      </w:r>
    </w:p>
    <w:p w:rsidR="005E3F5B" w:rsidRDefault="005E3F5B">
      <w:pPr>
        <w:pStyle w:val="ConsPlusNormal"/>
        <w:jc w:val="right"/>
      </w:pPr>
      <w:r>
        <w:t>государственной программы</w:t>
      </w:r>
    </w:p>
    <w:p w:rsidR="005E3F5B" w:rsidRDefault="005E3F5B">
      <w:pPr>
        <w:pStyle w:val="ConsPlusNormal"/>
        <w:jc w:val="right"/>
      </w:pPr>
      <w:r>
        <w:t>Новосибирской области "Развитие</w:t>
      </w:r>
    </w:p>
    <w:p w:rsidR="005E3F5B" w:rsidRDefault="005E3F5B">
      <w:pPr>
        <w:pStyle w:val="ConsPlusNormal"/>
        <w:jc w:val="right"/>
      </w:pPr>
      <w:r>
        <w:t>промышленности и повышение ее</w:t>
      </w:r>
    </w:p>
    <w:p w:rsidR="005E3F5B" w:rsidRDefault="005E3F5B">
      <w:pPr>
        <w:pStyle w:val="ConsPlusNormal"/>
        <w:jc w:val="right"/>
      </w:pPr>
      <w:r>
        <w:t>конкурентоспособности в</w:t>
      </w:r>
    </w:p>
    <w:p w:rsidR="005E3F5B" w:rsidRDefault="005E3F5B">
      <w:pPr>
        <w:pStyle w:val="ConsPlusNormal"/>
        <w:jc w:val="right"/>
      </w:pPr>
      <w:r>
        <w:t>Новосибирской области"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center"/>
      </w:pPr>
      <w:bookmarkStart w:id="26" w:name="P724"/>
      <w:bookmarkEnd w:id="26"/>
      <w:r>
        <w:t>План финансирования работ по проекту</w:t>
      </w:r>
    </w:p>
    <w:p w:rsidR="005E3F5B" w:rsidRDefault="005E3F5B">
      <w:pPr>
        <w:pStyle w:val="ConsPlusNormal"/>
        <w:jc w:val="center"/>
      </w:pPr>
      <w:r>
        <w:t>_________________________________________</w:t>
      </w:r>
    </w:p>
    <w:p w:rsidR="005E3F5B" w:rsidRDefault="005E3F5B">
      <w:pPr>
        <w:pStyle w:val="ConsPlusNormal"/>
        <w:jc w:val="center"/>
      </w:pPr>
      <w:r>
        <w:t>(наименование проекта)</w:t>
      </w: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84"/>
        <w:gridCol w:w="1700"/>
        <w:gridCol w:w="1531"/>
      </w:tblGrid>
      <w:tr w:rsidR="005E3F5B">
        <w:tc>
          <w:tcPr>
            <w:tcW w:w="1927" w:type="dxa"/>
          </w:tcPr>
          <w:p w:rsidR="005E3F5B" w:rsidRDefault="005E3F5B">
            <w:pPr>
              <w:pStyle w:val="ConsPlusNormal"/>
              <w:jc w:val="center"/>
            </w:pPr>
            <w:r>
              <w:t>Номер этапа</w:t>
            </w:r>
          </w:p>
        </w:tc>
        <w:tc>
          <w:tcPr>
            <w:tcW w:w="1928" w:type="dxa"/>
          </w:tcPr>
          <w:p w:rsidR="005E3F5B" w:rsidRDefault="005E3F5B">
            <w:pPr>
              <w:pStyle w:val="ConsPlusNormal"/>
              <w:jc w:val="center"/>
            </w:pPr>
            <w:r>
              <w:t>Название этапа</w:t>
            </w:r>
          </w:p>
        </w:tc>
        <w:tc>
          <w:tcPr>
            <w:tcW w:w="1984" w:type="dxa"/>
          </w:tcPr>
          <w:p w:rsidR="005E3F5B" w:rsidRDefault="005E3F5B">
            <w:pPr>
              <w:pStyle w:val="ConsPlusNormal"/>
              <w:jc w:val="center"/>
            </w:pPr>
            <w:r>
              <w:t>Перечень работ и мероприятий</w:t>
            </w:r>
          </w:p>
        </w:tc>
        <w:tc>
          <w:tcPr>
            <w:tcW w:w="1700" w:type="dxa"/>
          </w:tcPr>
          <w:p w:rsidR="005E3F5B" w:rsidRDefault="005E3F5B">
            <w:pPr>
              <w:pStyle w:val="ConsPlusNormal"/>
              <w:jc w:val="center"/>
            </w:pPr>
            <w:r>
              <w:t xml:space="preserve">Цена выполняемых работ и </w:t>
            </w:r>
            <w:r>
              <w:lastRenderedPageBreak/>
              <w:t>мероприятий</w:t>
            </w:r>
          </w:p>
        </w:tc>
        <w:tc>
          <w:tcPr>
            <w:tcW w:w="1531" w:type="dxa"/>
          </w:tcPr>
          <w:p w:rsidR="005E3F5B" w:rsidRDefault="005E3F5B">
            <w:pPr>
              <w:pStyle w:val="ConsPlusNormal"/>
              <w:jc w:val="center"/>
            </w:pPr>
            <w:r>
              <w:lastRenderedPageBreak/>
              <w:t>Сроки оплаты</w:t>
            </w:r>
          </w:p>
        </w:tc>
      </w:tr>
      <w:tr w:rsidR="005E3F5B">
        <w:tc>
          <w:tcPr>
            <w:tcW w:w="1927" w:type="dxa"/>
          </w:tcPr>
          <w:p w:rsidR="005E3F5B" w:rsidRDefault="005E3F5B">
            <w:pPr>
              <w:pStyle w:val="ConsPlusNormal"/>
            </w:pPr>
            <w:r>
              <w:t>Последовательно указываются этапы в соответствии с планом-графиком работ</w:t>
            </w:r>
          </w:p>
        </w:tc>
        <w:tc>
          <w:tcPr>
            <w:tcW w:w="1928" w:type="dxa"/>
          </w:tcPr>
          <w:p w:rsidR="005E3F5B" w:rsidRDefault="005E3F5B">
            <w:pPr>
              <w:pStyle w:val="ConsPlusNormal"/>
            </w:pPr>
            <w:r>
              <w:t>Название этапа указывается в соответствии с планом-графиком работ</w:t>
            </w:r>
          </w:p>
        </w:tc>
        <w:tc>
          <w:tcPr>
            <w:tcW w:w="1984" w:type="dxa"/>
          </w:tcPr>
          <w:p w:rsidR="005E3F5B" w:rsidRDefault="005E3F5B">
            <w:pPr>
              <w:pStyle w:val="ConsPlusNormal"/>
            </w:pPr>
            <w:r>
              <w:t>Указываются работы, выполняемые в соответствии с планом-графиком работ</w:t>
            </w:r>
          </w:p>
        </w:tc>
        <w:tc>
          <w:tcPr>
            <w:tcW w:w="1700" w:type="dxa"/>
          </w:tcPr>
          <w:p w:rsidR="005E3F5B" w:rsidRDefault="005E3F5B">
            <w:pPr>
              <w:pStyle w:val="ConsPlusNormal"/>
            </w:pPr>
            <w:r>
              <w:t>Указывается в тыс. рублей для каждой работы (мероприятия) отдельно</w:t>
            </w:r>
          </w:p>
        </w:tc>
        <w:tc>
          <w:tcPr>
            <w:tcW w:w="1531" w:type="dxa"/>
          </w:tcPr>
          <w:p w:rsidR="005E3F5B" w:rsidRDefault="005E3F5B">
            <w:pPr>
              <w:pStyle w:val="ConsPlusNormal"/>
            </w:pPr>
            <w:r>
              <w:t>Указываются месяц и год оплаты каждого этапа работ</w:t>
            </w: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right"/>
        <w:outlineLvl w:val="1"/>
      </w:pPr>
      <w:r>
        <w:t>Приложение N 5</w:t>
      </w:r>
    </w:p>
    <w:p w:rsidR="005E3F5B" w:rsidRDefault="005E3F5B">
      <w:pPr>
        <w:pStyle w:val="ConsPlusNormal"/>
        <w:jc w:val="right"/>
      </w:pPr>
      <w:r>
        <w:t>к Порядку</w:t>
      </w:r>
    </w:p>
    <w:p w:rsidR="005E3F5B" w:rsidRDefault="005E3F5B">
      <w:pPr>
        <w:pStyle w:val="ConsPlusNormal"/>
        <w:jc w:val="right"/>
      </w:pPr>
      <w:r>
        <w:t>предоставления субсидий, предусмотренных</w:t>
      </w:r>
    </w:p>
    <w:p w:rsidR="005E3F5B" w:rsidRDefault="005E3F5B">
      <w:pPr>
        <w:pStyle w:val="ConsPlusNormal"/>
        <w:jc w:val="right"/>
      </w:pPr>
      <w:r>
        <w:t>подпрограммой "Развитие медицинской</w:t>
      </w:r>
    </w:p>
    <w:p w:rsidR="005E3F5B" w:rsidRDefault="005E3F5B">
      <w:pPr>
        <w:pStyle w:val="ConsPlusNormal"/>
        <w:jc w:val="right"/>
      </w:pPr>
      <w:r>
        <w:t>промышленности Новосибирской области"</w:t>
      </w:r>
    </w:p>
    <w:p w:rsidR="005E3F5B" w:rsidRDefault="005E3F5B">
      <w:pPr>
        <w:pStyle w:val="ConsPlusNormal"/>
        <w:jc w:val="right"/>
      </w:pPr>
      <w:r>
        <w:t>государственной программы</w:t>
      </w:r>
    </w:p>
    <w:p w:rsidR="005E3F5B" w:rsidRDefault="005E3F5B">
      <w:pPr>
        <w:pStyle w:val="ConsPlusNormal"/>
        <w:jc w:val="right"/>
      </w:pPr>
      <w:r>
        <w:t>Новосибирской области "Развитие</w:t>
      </w:r>
    </w:p>
    <w:p w:rsidR="005E3F5B" w:rsidRDefault="005E3F5B">
      <w:pPr>
        <w:pStyle w:val="ConsPlusNormal"/>
        <w:jc w:val="right"/>
      </w:pPr>
      <w:r>
        <w:t>промышленности и повышение ее</w:t>
      </w:r>
    </w:p>
    <w:p w:rsidR="005E3F5B" w:rsidRDefault="005E3F5B">
      <w:pPr>
        <w:pStyle w:val="ConsPlusNormal"/>
        <w:jc w:val="right"/>
      </w:pPr>
      <w:r>
        <w:t>конкурентоспособности в</w:t>
      </w:r>
    </w:p>
    <w:p w:rsidR="005E3F5B" w:rsidRDefault="005E3F5B">
      <w:pPr>
        <w:pStyle w:val="ConsPlusNormal"/>
        <w:jc w:val="right"/>
      </w:pPr>
      <w:r>
        <w:t>Новосибирской области"</w:t>
      </w: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3118"/>
      </w:tblGrid>
      <w:tr w:rsidR="005E3F5B"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5E3F5B"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  <w:jc w:val="center"/>
            </w:pPr>
            <w:r>
              <w:t>Руководитель организации</w:t>
            </w:r>
          </w:p>
        </w:tc>
      </w:tr>
      <w:tr w:rsidR="005E3F5B"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5B" w:rsidRDefault="005E3F5B">
            <w:pPr>
              <w:pStyle w:val="ConsPlusNormal"/>
            </w:pP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>Дата, печать (при наличии печати)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center"/>
      </w:pPr>
      <w:bookmarkStart w:id="27" w:name="P761"/>
      <w:bookmarkEnd w:id="27"/>
      <w:r>
        <w:t>Информационная карта проекта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  <w:r>
        <w:t>Информационная карта является формой представления организацией сведений о проекте и должна соответствовать требованиям, сформулированным в пунктах разделов настоящей информационной карты.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Представляемые организацией сведения должны быть достаточными для оценки заявок конкурсной комиссией.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1. Общие сведения: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наименование проекта;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цель и задачи проекта.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2. Описание продукции (работ, услуг):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назначение и возможные сферы использования;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основные характеристики, новизна технических и технологических решений, сильные и слабые стороны, конкурентоспособность;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lastRenderedPageBreak/>
        <w:t>степень готовности (идея, рабочий проект, опытный образец, серийное производство и т.п.);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возможности для дальнейшего развития продукта (работы, услуги);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иное.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3. Анализ рынка сбыта и конкурентов: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география предполагаемого рынка, сегменты рынка, категории потенциальных покупателей (потребителей);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основные конкуренты, их сильные и слабые стороны;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емкость рынка (текущее состояние и прогнозы);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оценочная доля на рынке;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иное.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4. Производственный план: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потребность в площадях (производственных, складских, офисных и иных);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потребность в оборудовании (инструменте), пути получения (собственное, арендуемое, лизинг), условия и сроки поставки;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прямые затраты;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иное.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5. Организационный план: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перечень необходимых нормативных документов (устав, патенты, лицензии, сертификаты, договоры аренды, купли-продажи, другое);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организационная структура управления;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информация о партнерах, степень и условия их участия;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иное.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6. План по трудовым ресурсам: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основной руководящий состав, требования к его квалификации, обеспечивающие реализацию проекта; фактическое наличие сотрудников, уровень образования и квалификации, опыт работы;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возможность использования специализированных организаций;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иное.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7. Финансовый план: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планируемые финансовые результаты деятельности;</w:t>
      </w:r>
    </w:p>
    <w:p w:rsidR="005E3F5B" w:rsidRDefault="005E3F5B">
      <w:pPr>
        <w:pStyle w:val="ConsPlusNormal"/>
        <w:spacing w:before="220"/>
        <w:ind w:firstLine="540"/>
        <w:jc w:val="both"/>
      </w:pPr>
      <w:r>
        <w:t>иное.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right"/>
        <w:outlineLvl w:val="1"/>
      </w:pPr>
      <w:r>
        <w:t>Приложение N 6</w:t>
      </w:r>
    </w:p>
    <w:p w:rsidR="005E3F5B" w:rsidRDefault="005E3F5B">
      <w:pPr>
        <w:pStyle w:val="ConsPlusNormal"/>
        <w:jc w:val="right"/>
      </w:pPr>
      <w:r>
        <w:t>к Порядку</w:t>
      </w:r>
    </w:p>
    <w:p w:rsidR="005E3F5B" w:rsidRDefault="005E3F5B">
      <w:pPr>
        <w:pStyle w:val="ConsPlusNormal"/>
        <w:jc w:val="right"/>
      </w:pPr>
      <w:r>
        <w:t>предоставления субсидий, предусмотренных</w:t>
      </w:r>
    </w:p>
    <w:p w:rsidR="005E3F5B" w:rsidRDefault="005E3F5B">
      <w:pPr>
        <w:pStyle w:val="ConsPlusNormal"/>
        <w:jc w:val="right"/>
      </w:pPr>
      <w:r>
        <w:t>подпрограммой "Развитие медицинской</w:t>
      </w:r>
    </w:p>
    <w:p w:rsidR="005E3F5B" w:rsidRDefault="005E3F5B">
      <w:pPr>
        <w:pStyle w:val="ConsPlusNormal"/>
        <w:jc w:val="right"/>
      </w:pPr>
      <w:r>
        <w:t>промышленности Новосибирской области"</w:t>
      </w:r>
    </w:p>
    <w:p w:rsidR="005E3F5B" w:rsidRDefault="005E3F5B">
      <w:pPr>
        <w:pStyle w:val="ConsPlusNormal"/>
        <w:jc w:val="right"/>
      </w:pPr>
      <w:r>
        <w:t>государственной программы</w:t>
      </w:r>
    </w:p>
    <w:p w:rsidR="005E3F5B" w:rsidRDefault="005E3F5B">
      <w:pPr>
        <w:pStyle w:val="ConsPlusNormal"/>
        <w:jc w:val="right"/>
      </w:pPr>
      <w:r>
        <w:t>Новосибирской области "Развитие</w:t>
      </w:r>
    </w:p>
    <w:p w:rsidR="005E3F5B" w:rsidRDefault="005E3F5B">
      <w:pPr>
        <w:pStyle w:val="ConsPlusNormal"/>
        <w:jc w:val="right"/>
      </w:pPr>
      <w:r>
        <w:t>промышленности и повышение ее</w:t>
      </w:r>
    </w:p>
    <w:p w:rsidR="005E3F5B" w:rsidRDefault="005E3F5B">
      <w:pPr>
        <w:pStyle w:val="ConsPlusNormal"/>
        <w:jc w:val="right"/>
      </w:pPr>
      <w:r>
        <w:t>конкурентоспособности в</w:t>
      </w:r>
    </w:p>
    <w:p w:rsidR="005E3F5B" w:rsidRDefault="005E3F5B">
      <w:pPr>
        <w:pStyle w:val="ConsPlusNormal"/>
        <w:jc w:val="right"/>
      </w:pPr>
      <w:r>
        <w:t>Новосибирской области"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center"/>
      </w:pPr>
      <w:bookmarkStart w:id="28" w:name="P813"/>
      <w:bookmarkEnd w:id="28"/>
      <w:r>
        <w:t>ИНФОРМАЦИЯ</w:t>
      </w:r>
    </w:p>
    <w:p w:rsidR="005E3F5B" w:rsidRDefault="005E3F5B">
      <w:pPr>
        <w:pStyle w:val="ConsPlusNormal"/>
        <w:jc w:val="center"/>
      </w:pPr>
      <w:r>
        <w:t>о просроченной задолженности по возврату в областной бюджет</w:t>
      </w:r>
    </w:p>
    <w:p w:rsidR="005E3F5B" w:rsidRDefault="005E3F5B">
      <w:pPr>
        <w:pStyle w:val="ConsPlusNormal"/>
        <w:jc w:val="center"/>
      </w:pPr>
      <w:r>
        <w:t>Новосибирской области субсидий, бюджетных инвестиций,</w:t>
      </w:r>
    </w:p>
    <w:p w:rsidR="005E3F5B" w:rsidRDefault="005E3F5B">
      <w:pPr>
        <w:pStyle w:val="ConsPlusNormal"/>
        <w:jc w:val="center"/>
      </w:pPr>
      <w:r>
        <w:t>предоставленных в том числе в соответствии с иными правовыми</w:t>
      </w:r>
    </w:p>
    <w:p w:rsidR="005E3F5B" w:rsidRDefault="005E3F5B">
      <w:pPr>
        <w:pStyle w:val="ConsPlusNormal"/>
        <w:jc w:val="center"/>
      </w:pPr>
      <w:r>
        <w:t>актами, а также иной просроченной (неурегулированной)</w:t>
      </w:r>
    </w:p>
    <w:p w:rsidR="005E3F5B" w:rsidRDefault="005E3F5B">
      <w:pPr>
        <w:pStyle w:val="ConsPlusNormal"/>
        <w:jc w:val="center"/>
      </w:pPr>
      <w:r>
        <w:t>задолженности по денежным обязательствам</w:t>
      </w:r>
    </w:p>
    <w:p w:rsidR="005E3F5B" w:rsidRDefault="005E3F5B">
      <w:pPr>
        <w:pStyle w:val="ConsPlusNormal"/>
        <w:jc w:val="center"/>
      </w:pPr>
      <w:r>
        <w:t>перед Новосибирской областью</w:t>
      </w:r>
    </w:p>
    <w:p w:rsidR="005E3F5B" w:rsidRDefault="005E3F5B">
      <w:pPr>
        <w:pStyle w:val="ConsPlusNormal"/>
        <w:jc w:val="center"/>
      </w:pPr>
      <w:r>
        <w:t>на "____" ________________ 20___ г.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</w:pPr>
      <w:r>
        <w:t>Наименование организации __________________________________________________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sectPr w:rsidR="005E3F5B" w:rsidSect="00906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680"/>
        <w:gridCol w:w="567"/>
        <w:gridCol w:w="1304"/>
        <w:gridCol w:w="680"/>
        <w:gridCol w:w="567"/>
        <w:gridCol w:w="964"/>
        <w:gridCol w:w="964"/>
        <w:gridCol w:w="964"/>
        <w:gridCol w:w="737"/>
        <w:gridCol w:w="567"/>
        <w:gridCol w:w="964"/>
        <w:gridCol w:w="964"/>
        <w:gridCol w:w="963"/>
      </w:tblGrid>
      <w:tr w:rsidR="005E3F5B">
        <w:tc>
          <w:tcPr>
            <w:tcW w:w="2041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231" w:type="dxa"/>
            <w:gridSpan w:val="4"/>
          </w:tcPr>
          <w:p w:rsidR="005E3F5B" w:rsidRDefault="005E3F5B">
            <w:pPr>
              <w:pStyle w:val="ConsPlusNormal"/>
              <w:jc w:val="center"/>
            </w:pPr>
            <w:r>
              <w:t>Нормативный правовой акт Новосибирской области, в соответствии с которым организации предоставлены средства из областного бюджета Новосибирской области</w:t>
            </w:r>
          </w:p>
        </w:tc>
        <w:tc>
          <w:tcPr>
            <w:tcW w:w="4139" w:type="dxa"/>
            <w:gridSpan w:val="5"/>
          </w:tcPr>
          <w:p w:rsidR="005E3F5B" w:rsidRDefault="005E3F5B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</w:t>
            </w:r>
          </w:p>
        </w:tc>
        <w:tc>
          <w:tcPr>
            <w:tcW w:w="4195" w:type="dxa"/>
            <w:gridSpan w:val="5"/>
          </w:tcPr>
          <w:p w:rsidR="005E3F5B" w:rsidRDefault="005E3F5B">
            <w:pPr>
              <w:pStyle w:val="ConsPlusNormal"/>
              <w:jc w:val="center"/>
            </w:pPr>
            <w:r>
              <w:t>Договоры (контракты), заключенные организацией в целях исполнения обязательств в рамках соглашения (договора)</w:t>
            </w:r>
          </w:p>
        </w:tc>
      </w:tr>
      <w:tr w:rsidR="005E3F5B">
        <w:tc>
          <w:tcPr>
            <w:tcW w:w="204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680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680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28" w:type="dxa"/>
            <w:gridSpan w:val="2"/>
          </w:tcPr>
          <w:p w:rsidR="005E3F5B" w:rsidRDefault="005E3F5B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73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  <w:vMerge w:val="restart"/>
          </w:tcPr>
          <w:p w:rsidR="005E3F5B" w:rsidRDefault="005E3F5B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927" w:type="dxa"/>
            <w:gridSpan w:val="2"/>
          </w:tcPr>
          <w:p w:rsidR="005E3F5B" w:rsidRDefault="005E3F5B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5E3F5B">
        <w:tc>
          <w:tcPr>
            <w:tcW w:w="2041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6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1304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6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5E3F5B" w:rsidRDefault="005E3F5B">
            <w:pPr>
              <w:pStyle w:val="ConsPlusNormal"/>
              <w:jc w:val="center"/>
            </w:pPr>
            <w:r>
              <w:t>в том числе просроченная</w:t>
            </w:r>
          </w:p>
        </w:tc>
        <w:tc>
          <w:tcPr>
            <w:tcW w:w="73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567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  <w:vMerge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</w:tcPr>
          <w:p w:rsidR="005E3F5B" w:rsidRDefault="005E3F5B">
            <w:pPr>
              <w:pStyle w:val="ConsPlusNormal"/>
              <w:jc w:val="center"/>
            </w:pPr>
            <w:r>
              <w:t>в том числе просроченная</w:t>
            </w:r>
          </w:p>
        </w:tc>
      </w:tr>
      <w:tr w:rsidR="005E3F5B">
        <w:tc>
          <w:tcPr>
            <w:tcW w:w="2041" w:type="dxa"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</w:tcPr>
          <w:p w:rsidR="005E3F5B" w:rsidRDefault="005E3F5B">
            <w:pPr>
              <w:pStyle w:val="ConsPlusNormal"/>
            </w:pPr>
          </w:p>
        </w:tc>
        <w:tc>
          <w:tcPr>
            <w:tcW w:w="56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30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</w:tcPr>
          <w:p w:rsidR="005E3F5B" w:rsidRDefault="005E3F5B">
            <w:pPr>
              <w:pStyle w:val="ConsPlusNormal"/>
            </w:pPr>
          </w:p>
        </w:tc>
        <w:tc>
          <w:tcPr>
            <w:tcW w:w="56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73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56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3" w:type="dxa"/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2041" w:type="dxa"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</w:tcPr>
          <w:p w:rsidR="005E3F5B" w:rsidRDefault="005E3F5B">
            <w:pPr>
              <w:pStyle w:val="ConsPlusNormal"/>
            </w:pPr>
          </w:p>
        </w:tc>
        <w:tc>
          <w:tcPr>
            <w:tcW w:w="56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30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680" w:type="dxa"/>
          </w:tcPr>
          <w:p w:rsidR="005E3F5B" w:rsidRDefault="005E3F5B">
            <w:pPr>
              <w:pStyle w:val="ConsPlusNormal"/>
            </w:pPr>
          </w:p>
        </w:tc>
        <w:tc>
          <w:tcPr>
            <w:tcW w:w="56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73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56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963" w:type="dxa"/>
          </w:tcPr>
          <w:p w:rsidR="005E3F5B" w:rsidRDefault="005E3F5B">
            <w:pPr>
              <w:pStyle w:val="ConsPlusNormal"/>
            </w:pPr>
          </w:p>
        </w:tc>
      </w:tr>
    </w:tbl>
    <w:p w:rsidR="005E3F5B" w:rsidRDefault="005E3F5B">
      <w:pPr>
        <w:pStyle w:val="ConsPlusNormal"/>
        <w:sectPr w:rsidR="005E3F5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3F5B" w:rsidRDefault="005E3F5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6"/>
        <w:gridCol w:w="5725"/>
      </w:tblGrid>
      <w:tr w:rsidR="005E3F5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  <w:r>
              <w:t>Руководитель организации (уполномоченное лицо)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  <w:jc w:val="center"/>
            </w:pPr>
            <w:r>
              <w:t>(должность) (подпись) (расшифровка подписи)</w:t>
            </w:r>
          </w:p>
        </w:tc>
      </w:tr>
      <w:tr w:rsidR="005E3F5B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F5B" w:rsidRDefault="005E3F5B">
            <w:pPr>
              <w:pStyle w:val="ConsPlusNormal"/>
            </w:pPr>
            <w:r>
              <w:t>"____" ____________ 20___ г. (заверяется печатью организации) (при наличии печати)</w:t>
            </w: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right"/>
        <w:outlineLvl w:val="1"/>
      </w:pPr>
      <w:r>
        <w:t>Приложение N 7</w:t>
      </w:r>
    </w:p>
    <w:p w:rsidR="005E3F5B" w:rsidRDefault="005E3F5B">
      <w:pPr>
        <w:pStyle w:val="ConsPlusNormal"/>
        <w:jc w:val="right"/>
      </w:pPr>
      <w:r>
        <w:t>к Порядку</w:t>
      </w:r>
    </w:p>
    <w:p w:rsidR="005E3F5B" w:rsidRDefault="005E3F5B">
      <w:pPr>
        <w:pStyle w:val="ConsPlusNormal"/>
        <w:jc w:val="right"/>
      </w:pPr>
      <w:r>
        <w:t>предоставления субсидий, предусмотренных</w:t>
      </w:r>
    </w:p>
    <w:p w:rsidR="005E3F5B" w:rsidRDefault="005E3F5B">
      <w:pPr>
        <w:pStyle w:val="ConsPlusNormal"/>
        <w:jc w:val="right"/>
      </w:pPr>
      <w:r>
        <w:t>подпрограммой "Развитие медицинской</w:t>
      </w:r>
    </w:p>
    <w:p w:rsidR="005E3F5B" w:rsidRDefault="005E3F5B">
      <w:pPr>
        <w:pStyle w:val="ConsPlusNormal"/>
        <w:jc w:val="right"/>
      </w:pPr>
      <w:r>
        <w:t>промышленности Новосибирской области"</w:t>
      </w:r>
    </w:p>
    <w:p w:rsidR="005E3F5B" w:rsidRDefault="005E3F5B">
      <w:pPr>
        <w:pStyle w:val="ConsPlusNormal"/>
        <w:jc w:val="right"/>
      </w:pPr>
      <w:r>
        <w:t>государственной программы</w:t>
      </w:r>
    </w:p>
    <w:p w:rsidR="005E3F5B" w:rsidRDefault="005E3F5B">
      <w:pPr>
        <w:pStyle w:val="ConsPlusNormal"/>
        <w:jc w:val="right"/>
      </w:pPr>
      <w:r>
        <w:t>Новосибирской области "Развитие</w:t>
      </w:r>
    </w:p>
    <w:p w:rsidR="005E3F5B" w:rsidRDefault="005E3F5B">
      <w:pPr>
        <w:pStyle w:val="ConsPlusNormal"/>
        <w:jc w:val="right"/>
      </w:pPr>
      <w:r>
        <w:t>промышленности и повышение ее</w:t>
      </w:r>
    </w:p>
    <w:p w:rsidR="005E3F5B" w:rsidRDefault="005E3F5B">
      <w:pPr>
        <w:pStyle w:val="ConsPlusNormal"/>
        <w:jc w:val="right"/>
      </w:pPr>
      <w:r>
        <w:t>конкурентоспособности в</w:t>
      </w:r>
    </w:p>
    <w:p w:rsidR="005E3F5B" w:rsidRDefault="005E3F5B">
      <w:pPr>
        <w:pStyle w:val="ConsPlusNormal"/>
        <w:jc w:val="right"/>
      </w:pPr>
      <w:r>
        <w:t>Новосибирской области"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center"/>
      </w:pPr>
      <w:bookmarkStart w:id="29" w:name="P898"/>
      <w:bookmarkEnd w:id="29"/>
      <w:r>
        <w:t>Реестр</w:t>
      </w:r>
    </w:p>
    <w:p w:rsidR="005E3F5B" w:rsidRDefault="005E3F5B">
      <w:pPr>
        <w:pStyle w:val="ConsPlusNormal"/>
        <w:jc w:val="center"/>
      </w:pPr>
      <w:r>
        <w:t>платежных документов, подтверждающих оплату затрат,</w:t>
      </w:r>
    </w:p>
    <w:p w:rsidR="005E3F5B" w:rsidRDefault="005E3F5B">
      <w:pPr>
        <w:pStyle w:val="ConsPlusNormal"/>
        <w:jc w:val="center"/>
      </w:pPr>
      <w:r>
        <w:t>связанных с реализацией проекта</w:t>
      </w:r>
    </w:p>
    <w:p w:rsidR="005E3F5B" w:rsidRDefault="005E3F5B">
      <w:pPr>
        <w:pStyle w:val="ConsPlusNormal"/>
        <w:jc w:val="center"/>
      </w:pPr>
      <w:r>
        <w:t>(за период не более 2-х лет)</w:t>
      </w:r>
    </w:p>
    <w:p w:rsidR="005E3F5B" w:rsidRDefault="005E3F5B">
      <w:pPr>
        <w:pStyle w:val="ConsPlusNormal"/>
        <w:jc w:val="center"/>
      </w:pPr>
      <w:r>
        <w:t>___________________________________________</w:t>
      </w:r>
    </w:p>
    <w:p w:rsidR="005E3F5B" w:rsidRDefault="005E3F5B">
      <w:pPr>
        <w:pStyle w:val="ConsPlusNormal"/>
        <w:jc w:val="center"/>
      </w:pPr>
      <w:r>
        <w:t>(наименование проекта)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right"/>
      </w:pPr>
      <w:r>
        <w:t>(рублей)</w:t>
      </w:r>
    </w:p>
    <w:p w:rsidR="005E3F5B" w:rsidRDefault="005E3F5B">
      <w:pPr>
        <w:pStyle w:val="ConsPlusNormal"/>
        <w:sectPr w:rsidR="005E3F5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31"/>
        <w:gridCol w:w="2211"/>
        <w:gridCol w:w="1134"/>
        <w:gridCol w:w="1474"/>
        <w:gridCol w:w="1417"/>
        <w:gridCol w:w="1417"/>
        <w:gridCol w:w="2268"/>
      </w:tblGrid>
      <w:tr w:rsidR="005E3F5B">
        <w:tc>
          <w:tcPr>
            <w:tcW w:w="2154" w:type="dxa"/>
          </w:tcPr>
          <w:p w:rsidR="005E3F5B" w:rsidRDefault="005E3F5B">
            <w:pPr>
              <w:pStyle w:val="ConsPlusNormal"/>
              <w:jc w:val="center"/>
            </w:pPr>
            <w:r>
              <w:lastRenderedPageBreak/>
              <w:t>Наименование статьи расходов</w:t>
            </w:r>
          </w:p>
        </w:tc>
        <w:tc>
          <w:tcPr>
            <w:tcW w:w="1531" w:type="dxa"/>
          </w:tcPr>
          <w:p w:rsidR="005E3F5B" w:rsidRDefault="005E3F5B">
            <w:pPr>
              <w:pStyle w:val="ConsPlusNormal"/>
              <w:jc w:val="center"/>
            </w:pPr>
            <w:r>
              <w:t>Объем фактически произведенных расходов</w:t>
            </w:r>
          </w:p>
        </w:tc>
        <w:tc>
          <w:tcPr>
            <w:tcW w:w="2211" w:type="dxa"/>
          </w:tcPr>
          <w:p w:rsidR="005E3F5B" w:rsidRDefault="005E3F5B">
            <w:pPr>
              <w:pStyle w:val="ConsPlusNormal"/>
              <w:jc w:val="center"/>
            </w:pPr>
            <w:r>
              <w:t>Наименование организации - получателя платежа. Номер и дата договора (при наличии)</w:t>
            </w:r>
          </w:p>
        </w:tc>
        <w:tc>
          <w:tcPr>
            <w:tcW w:w="1134" w:type="dxa"/>
          </w:tcPr>
          <w:p w:rsidR="005E3F5B" w:rsidRDefault="005E3F5B">
            <w:pPr>
              <w:pStyle w:val="ConsPlusNormal"/>
              <w:jc w:val="center"/>
            </w:pPr>
            <w:r>
              <w:t>Предмет договора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  <w:jc w:val="center"/>
            </w:pPr>
            <w:r>
              <w:t>Реквизиты документа, являющегося основанием для перечисления средств</w:t>
            </w: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r>
              <w:t>Реквизиты платежного поручения</w:t>
            </w: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r>
              <w:t>Фактически оплачено</w:t>
            </w:r>
          </w:p>
        </w:tc>
        <w:tc>
          <w:tcPr>
            <w:tcW w:w="2268" w:type="dxa"/>
          </w:tcPr>
          <w:p w:rsidR="005E3F5B" w:rsidRDefault="005E3F5B">
            <w:pPr>
              <w:pStyle w:val="ConsPlusNormal"/>
              <w:jc w:val="center"/>
            </w:pPr>
            <w:r>
              <w:t>Наименование этапа плана-графика, согласно которому произведена оплата затрат в соответствии с проектом</w:t>
            </w:r>
          </w:p>
        </w:tc>
      </w:tr>
      <w:tr w:rsidR="005E3F5B">
        <w:tc>
          <w:tcPr>
            <w:tcW w:w="215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531" w:type="dxa"/>
          </w:tcPr>
          <w:p w:rsidR="005E3F5B" w:rsidRDefault="005E3F5B">
            <w:pPr>
              <w:pStyle w:val="ConsPlusNormal"/>
            </w:pPr>
          </w:p>
        </w:tc>
        <w:tc>
          <w:tcPr>
            <w:tcW w:w="2211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13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2268" w:type="dxa"/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215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531" w:type="dxa"/>
          </w:tcPr>
          <w:p w:rsidR="005E3F5B" w:rsidRDefault="005E3F5B">
            <w:pPr>
              <w:pStyle w:val="ConsPlusNormal"/>
            </w:pPr>
          </w:p>
        </w:tc>
        <w:tc>
          <w:tcPr>
            <w:tcW w:w="2211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13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74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1417" w:type="dxa"/>
          </w:tcPr>
          <w:p w:rsidR="005E3F5B" w:rsidRDefault="005E3F5B">
            <w:pPr>
              <w:pStyle w:val="ConsPlusNormal"/>
            </w:pPr>
          </w:p>
        </w:tc>
        <w:tc>
          <w:tcPr>
            <w:tcW w:w="2268" w:type="dxa"/>
          </w:tcPr>
          <w:p w:rsidR="005E3F5B" w:rsidRDefault="005E3F5B">
            <w:pPr>
              <w:pStyle w:val="ConsPlusNormal"/>
            </w:pPr>
          </w:p>
        </w:tc>
      </w:tr>
      <w:tr w:rsidR="005E3F5B">
        <w:tc>
          <w:tcPr>
            <w:tcW w:w="2154" w:type="dxa"/>
          </w:tcPr>
          <w:p w:rsidR="005E3F5B" w:rsidRDefault="005E3F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5E3F5B" w:rsidRDefault="005E3F5B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11" w:type="dxa"/>
          </w:tcPr>
          <w:p w:rsidR="005E3F5B" w:rsidRDefault="005E3F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3F5B" w:rsidRDefault="005E3F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E3F5B" w:rsidRDefault="005E3F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E3F5B" w:rsidRDefault="005E3F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5E3F5B" w:rsidRDefault="005E3F5B">
            <w:pPr>
              <w:pStyle w:val="ConsPlusNormal"/>
              <w:jc w:val="center"/>
            </w:pPr>
            <w:r>
              <w:t>-</w:t>
            </w:r>
          </w:p>
        </w:tc>
      </w:tr>
    </w:tbl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>Главный бухгалтер _________________________________________________________</w:t>
      </w:r>
    </w:p>
    <w:p w:rsidR="005E3F5B" w:rsidRDefault="005E3F5B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подпись)   </w:t>
      </w:r>
      <w:proofErr w:type="gramEnd"/>
      <w:r>
        <w:t xml:space="preserve">           (расшифровка подписи)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>Дата "____" ______________ 20___ г.</w:t>
      </w:r>
    </w:p>
    <w:p w:rsidR="005E3F5B" w:rsidRDefault="005E3F5B">
      <w:pPr>
        <w:pStyle w:val="ConsPlusNonformat"/>
        <w:jc w:val="both"/>
      </w:pPr>
    </w:p>
    <w:p w:rsidR="005E3F5B" w:rsidRDefault="005E3F5B">
      <w:pPr>
        <w:pStyle w:val="ConsPlusNonformat"/>
        <w:jc w:val="both"/>
      </w:pPr>
      <w:r>
        <w:t>печать</w:t>
      </w:r>
    </w:p>
    <w:p w:rsidR="005E3F5B" w:rsidRDefault="005E3F5B">
      <w:pPr>
        <w:pStyle w:val="ConsPlusNonformat"/>
        <w:jc w:val="both"/>
      </w:pPr>
      <w:r>
        <w:t>(при наличии печати)</w:t>
      </w:r>
    </w:p>
    <w:p w:rsidR="005E3F5B" w:rsidRDefault="005E3F5B">
      <w:pPr>
        <w:pStyle w:val="ConsPlusNormal"/>
        <w:ind w:firstLine="540"/>
        <w:jc w:val="both"/>
      </w:pPr>
    </w:p>
    <w:p w:rsidR="005E3F5B" w:rsidRDefault="005E3F5B">
      <w:pPr>
        <w:pStyle w:val="ConsPlusNormal"/>
        <w:jc w:val="both"/>
      </w:pPr>
    </w:p>
    <w:p w:rsidR="005E3F5B" w:rsidRDefault="005E3F5B">
      <w:pPr>
        <w:pStyle w:val="ConsPlusNormal"/>
      </w:pPr>
      <w:hyperlink r:id="rId69">
        <w:r>
          <w:rPr>
            <w:i/>
            <w:color w:val="0000FF"/>
          </w:rPr>
          <w:br/>
          <w:t>Постановление Правительства Новосибирской области от 28.07.2015 N 291-п (ред. от 21.03.2023)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9E3D5A" w:rsidRDefault="009E3D5A"/>
    <w:sectPr w:rsidR="009E3D5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5B"/>
    <w:rsid w:val="003106D9"/>
    <w:rsid w:val="005E3F5B"/>
    <w:rsid w:val="009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C79C"/>
  <w15:chartTrackingRefBased/>
  <w15:docId w15:val="{88B499DA-38D2-4ECB-B591-B28C7557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3F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3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3F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3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3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3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3F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CC460F5C86122DF7154B65A5E94F3983811A0810DC9D1458476EDB5680AAA7602709087823820AF4E842009AB6F0291B4jCM" TargetMode="External"/><Relationship Id="rId21" Type="http://schemas.openxmlformats.org/officeDocument/2006/relationships/hyperlink" Target="consultantplus://offline/ref=0CC460F5C86122DF7154B65A5E94F3983811A08105C1D7498A7BB0BF6053A674057FCF82852920AF469A200DBD6656C20BD45F594691D2766F4A158EB2j3M" TargetMode="External"/><Relationship Id="rId42" Type="http://schemas.openxmlformats.org/officeDocument/2006/relationships/hyperlink" Target="consultantplus://offline/ref=0CC460F5C86122DF7154A85748F8AD91351EFA8B0CC0DC16D129B6E83F03A021453FC9D5C16F2FA512CB6459B86C0A8D4F844C5A4E8DBDj1M" TargetMode="External"/><Relationship Id="rId47" Type="http://schemas.openxmlformats.org/officeDocument/2006/relationships/hyperlink" Target="consultantplus://offline/ref=0CC460F5C86122DF7154A85748F8AD91351EFA8B0CC0DC16D129B6E83F03A021453FC9D5C16D29A512CB6459B86C0A8D4F844C5A4E8DBDj1M" TargetMode="External"/><Relationship Id="rId63" Type="http://schemas.openxmlformats.org/officeDocument/2006/relationships/hyperlink" Target="consultantplus://offline/ref=0CC460F5C86122DF7154B65A5E94F3983811A08105C4D4478A74B0BF6053A674057FCF82852920AF469A2309B36656C20BD45F594691D2766F4A158EB2j3M" TargetMode="External"/><Relationship Id="rId68" Type="http://schemas.openxmlformats.org/officeDocument/2006/relationships/hyperlink" Target="consultantplus://offline/ref=0CC460F5C86122DF7154B65A5E94F3983811A08105C5D2438D79B0BF6053A674057FCF82852920AF469A200DB66656C20BD45F594691D2766F4A158EB2j3M" TargetMode="External"/><Relationship Id="rId7" Type="http://schemas.openxmlformats.org/officeDocument/2006/relationships/hyperlink" Target="consultantplus://offline/ref=0CC460F5C86122DF7154B65A5E94F3983811A08105C4D7478974B0BF6053A674057FCF82852920AF469A200FB16656C20BD45F594691D2766F4A158EB2j3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C460F5C86122DF7154B65A5E94F3983811A0810DC9D1458476EDB5680AAA7602709087823820AF4E842009AB6F0291B4jCM" TargetMode="External"/><Relationship Id="rId29" Type="http://schemas.openxmlformats.org/officeDocument/2006/relationships/hyperlink" Target="consultantplus://offline/ref=0CC460F5C86122DF7154B65A5E94F3983811A08105C1D7498A7BB0BF6053A674057FCF82852920AF469A200DBD6656C20BD45F594691D2766F4A158EB2j3M" TargetMode="External"/><Relationship Id="rId11" Type="http://schemas.openxmlformats.org/officeDocument/2006/relationships/hyperlink" Target="consultantplus://offline/ref=0CC460F5C86122DF7154B65A5E94F3983811A08105C4D249847EB0BF6053A674057FCF82852920AF469A200BB76656C20BD45F594691D2766F4A158EB2j3M" TargetMode="External"/><Relationship Id="rId24" Type="http://schemas.openxmlformats.org/officeDocument/2006/relationships/hyperlink" Target="consultantplus://offline/ref=0CC460F5C86122DF7154B65A5E94F3983811A08105C5D2438D79B0BF6053A674057FCF82852920AF469A200DB66656C20BD45F594691D2766F4A158EB2j3M" TargetMode="External"/><Relationship Id="rId32" Type="http://schemas.openxmlformats.org/officeDocument/2006/relationships/hyperlink" Target="consultantplus://offline/ref=0CC460F5C86122DF7154B65A5E94F3983811A08105C5D2438D79B0BF6053A674057FCF82852920AF469A200DB66656C20BD45F594691D2766F4A158EB2j3M" TargetMode="External"/><Relationship Id="rId37" Type="http://schemas.openxmlformats.org/officeDocument/2006/relationships/hyperlink" Target="consultantplus://offline/ref=0CC460F5C86122DF7154B65A5E94F3983811A08105C4D249847EB0BF6053A674057FCF82852920AF469A200BB06656C20BD45F594691D2766F4A158EB2j3M" TargetMode="External"/><Relationship Id="rId40" Type="http://schemas.openxmlformats.org/officeDocument/2006/relationships/hyperlink" Target="consultantplus://offline/ref=0CC460F5C86122DF7154B65A5E94F3983811A08105C4D249847EB0BF6053A674057FCF82852920AF469A200BBC6656C20BD45F594691D2766F4A158EB2j3M" TargetMode="External"/><Relationship Id="rId45" Type="http://schemas.openxmlformats.org/officeDocument/2006/relationships/hyperlink" Target="consultantplus://offline/ref=0CC460F5C86122DF7154B65A5E94F3983811A08105C4D249847EB0BF6053A674057FCF82852920AF469A2004B76656C20BD45F594691D2766F4A158EB2j3M" TargetMode="External"/><Relationship Id="rId53" Type="http://schemas.openxmlformats.org/officeDocument/2006/relationships/hyperlink" Target="consultantplus://offline/ref=0CC460F5C86122DF7154B65A5E94F3983811A08105C4D249847EB0BF6053A674057FCF82852920AF469A2004BD6656C20BD45F594691D2766F4A158EB2j3M" TargetMode="External"/><Relationship Id="rId58" Type="http://schemas.openxmlformats.org/officeDocument/2006/relationships/hyperlink" Target="consultantplus://offline/ref=0CC460F5C86122DF7154A85748F8AD91351EFA890DC2DC16D129B6E83F03A021573F91DBC76533AE4384220CB7B6jEM" TargetMode="External"/><Relationship Id="rId66" Type="http://schemas.openxmlformats.org/officeDocument/2006/relationships/hyperlink" Target="consultantplus://offline/ref=0CC460F5C86122DF7154B65A5E94F3983811A0810DC9D1458476EDB5680AAA7602709087823820AF4E842009AB6F0291B4jCM" TargetMode="External"/><Relationship Id="rId5" Type="http://schemas.openxmlformats.org/officeDocument/2006/relationships/hyperlink" Target="consultantplus://offline/ref=0CC460F5C86122DF7154B65A5E94F3983811A08105C4D4478A74B0BF6053A674057FCF82852920AF469A2309B66656C20BD45F594691D2766F4A158EB2j3M" TargetMode="External"/><Relationship Id="rId61" Type="http://schemas.openxmlformats.org/officeDocument/2006/relationships/hyperlink" Target="consultantplus://offline/ref=0CC460F5C86122DF7154B65A5E94F3983811A0810DC9D1458476EDB5680AAA7602709087823820AF4E842009AB6F0291B4jCM" TargetMode="External"/><Relationship Id="rId19" Type="http://schemas.openxmlformats.org/officeDocument/2006/relationships/hyperlink" Target="consultantplus://offline/ref=0CC460F5C86122DF7154B65A5E94F3983811A08105C4D4478A74B0BF6053A674057FCF82852920AF469A2309B06656C20BD45F594691D2766F4A158EB2j3M" TargetMode="External"/><Relationship Id="rId14" Type="http://schemas.openxmlformats.org/officeDocument/2006/relationships/hyperlink" Target="consultantplus://offline/ref=0CC460F5C86122DF7154B65A5E94F3983811A08105C4D4478A74B0BF6053A674057FCF82852920AF469A2309B16656C20BD45F594691D2766F4A158EB2j3M" TargetMode="External"/><Relationship Id="rId22" Type="http://schemas.openxmlformats.org/officeDocument/2006/relationships/hyperlink" Target="consultantplus://offline/ref=0CC460F5C86122DF7154B65A5E94F3983811A0810DC9D1458476EDB5680AAA7602709087823820AF4E842009AB6F0291B4jCM" TargetMode="External"/><Relationship Id="rId27" Type="http://schemas.openxmlformats.org/officeDocument/2006/relationships/hyperlink" Target="consultantplus://offline/ref=0CC460F5C86122DF7154B65A5E94F3983811A08105C7D5428E7FB0BF6053A674057FCF82972978A347923E0CB07300934DB8j2M" TargetMode="External"/><Relationship Id="rId30" Type="http://schemas.openxmlformats.org/officeDocument/2006/relationships/hyperlink" Target="consultantplus://offline/ref=0CC460F5C86122DF7154B65A5E94F3983811A0810DC9D1458476EDB5680AAA7602709087823820AF4E842009AB6F0291B4jCM" TargetMode="External"/><Relationship Id="rId35" Type="http://schemas.openxmlformats.org/officeDocument/2006/relationships/hyperlink" Target="consultantplus://offline/ref=0CC460F5C86122DF7154B65A5E94F3983811A08105C7D5428E7FB0BF6053A674057FCF82972978A347923E0CB07300934DB8j2M" TargetMode="External"/><Relationship Id="rId43" Type="http://schemas.openxmlformats.org/officeDocument/2006/relationships/hyperlink" Target="consultantplus://offline/ref=0CC460F5C86122DF7154B65A5E94F3983811A08105C4D249847EB0BF6053A674057FCF82852920AF469A2004B56656C20BD45F594691D2766F4A158EB2j3M" TargetMode="External"/><Relationship Id="rId48" Type="http://schemas.openxmlformats.org/officeDocument/2006/relationships/hyperlink" Target="consultantplus://offline/ref=0CC460F5C86122DF7154A85748F8AD91351EFA8B0CC0DC16D129B6E83F03A021453FC9D5C16F2FA512CB6459B86C0A8D4F844C5A4E8DBDj1M" TargetMode="External"/><Relationship Id="rId56" Type="http://schemas.openxmlformats.org/officeDocument/2006/relationships/hyperlink" Target="consultantplus://offline/ref=0CC460F5C86122DF7154B65A5E94F3983811A08105C4D249847EB0BF6053A674057FCF82852920AF469A2005B46656C20BD45F594691D2766F4A158EB2j3M" TargetMode="External"/><Relationship Id="rId64" Type="http://schemas.openxmlformats.org/officeDocument/2006/relationships/hyperlink" Target="consultantplus://offline/ref=0CC460F5C86122DF7154B65A5E94F3983811A08105C7D746847BB0BF6053A674057FCF82852920AF469A290FB76656C20BD45F594691D2766F4A158EB2j3M" TargetMode="External"/><Relationship Id="rId69" Type="http://schemas.openxmlformats.org/officeDocument/2006/relationships/hyperlink" Target="consultantplus://offline/ref=0CC460F5C86122DF7154B65A5E94F3983811A08105C7D746847BB0BF6053A674057FCF82852920AF4798260EB26656C20BD45F594691D2766F4A158EB2j3M" TargetMode="External"/><Relationship Id="rId8" Type="http://schemas.openxmlformats.org/officeDocument/2006/relationships/hyperlink" Target="consultantplus://offline/ref=0CC460F5C86122DF7154A85748F8AD91351EFA8B0CC0DC16D129B6E83F03A021453FC9D7C66E2EA74F91745DF1380F92479F525D508DD271B7j2M" TargetMode="External"/><Relationship Id="rId51" Type="http://schemas.openxmlformats.org/officeDocument/2006/relationships/hyperlink" Target="consultantplus://offline/ref=0CC460F5C86122DF7154A85748F8AD91351EFA8B0CC0DC16D129B6E83F03A021453FC9D5C16F2FA512CB6459B86C0A8D4F844C5A4E8DBDj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CC460F5C86122DF7154A85748F8AD91351EFA890DC5DC16D129B6E83F03A021573F91DBC76533AE4384220CB7B6jEM" TargetMode="External"/><Relationship Id="rId17" Type="http://schemas.openxmlformats.org/officeDocument/2006/relationships/hyperlink" Target="consultantplus://offline/ref=0CC460F5C86122DF7154B65A5E94F3983811A08105C7D5428E7FB0BF6053A674057FCF82972978A347923E0CB07300934DB8j2M" TargetMode="External"/><Relationship Id="rId25" Type="http://schemas.openxmlformats.org/officeDocument/2006/relationships/hyperlink" Target="consultantplus://offline/ref=0CC460F5C86122DF7154B65A5E94F3983811A08105C1D7498A7BB0BF6053A674057FCF82852920AF469A200DBD6656C20BD45F594691D2766F4A158EB2j3M" TargetMode="External"/><Relationship Id="rId33" Type="http://schemas.openxmlformats.org/officeDocument/2006/relationships/hyperlink" Target="consultantplus://offline/ref=0CC460F5C86122DF7154B65A5E94F3983811A08105C1D7498A7BB0BF6053A674057FCF82852920AF469A200DBD6656C20BD45F594691D2766F4A158EB2j3M" TargetMode="External"/><Relationship Id="rId38" Type="http://schemas.openxmlformats.org/officeDocument/2006/relationships/hyperlink" Target="consultantplus://offline/ref=0CC460F5C86122DF7154B65A5E94F3983811A08105C4D249847EB0BF6053A674057FCF82852920AF469A200BB26656C20BD45F594691D2766F4A158EB2j3M" TargetMode="External"/><Relationship Id="rId46" Type="http://schemas.openxmlformats.org/officeDocument/2006/relationships/hyperlink" Target="consultantplus://offline/ref=0CC460F5C86122DF7154B65A5E94F3983811A08105C4D249847EB0BF6053A674057FCF82852920AF469A2004B66656C20BD45F594691D2766F4A158EB2j3M" TargetMode="External"/><Relationship Id="rId59" Type="http://schemas.openxmlformats.org/officeDocument/2006/relationships/hyperlink" Target="consultantplus://offline/ref=0CC460F5C86122DF7154B65A5E94F3983811A08105C7D746847BB0BF6053A674057FCF82852920AF469A290FB76656C20BD45F594691D2766F4A158EB2j3M" TargetMode="External"/><Relationship Id="rId67" Type="http://schemas.openxmlformats.org/officeDocument/2006/relationships/hyperlink" Target="consultantplus://offline/ref=0CC460F5C86122DF7154B65A5E94F3983811A08105C7D5428E7FB0BF6053A674057FCF82972978A347923E0CB07300934DB8j2M" TargetMode="External"/><Relationship Id="rId20" Type="http://schemas.openxmlformats.org/officeDocument/2006/relationships/hyperlink" Target="consultantplus://offline/ref=0CC460F5C86122DF7154B65A5E94F3983811A08105C7D746847BB0BF6053A674057FCF82852920AF469A290FB76656C20BD45F594691D2766F4A158EB2j3M" TargetMode="External"/><Relationship Id="rId41" Type="http://schemas.openxmlformats.org/officeDocument/2006/relationships/hyperlink" Target="consultantplus://offline/ref=0CC460F5C86122DF7154A85748F8AD91351EFA8B0CC0DC16D129B6E83F03A021453FC9D5C16D29A512CB6459B86C0A8D4F844C5A4E8DBDj1M" TargetMode="External"/><Relationship Id="rId54" Type="http://schemas.openxmlformats.org/officeDocument/2006/relationships/hyperlink" Target="consultantplus://offline/ref=0CC460F5C86122DF7154B65A5E94F3983811A08105C4D249847EB0BF6053A674057FCF82852920AF469A2004BC6656C20BD45F594691D2766F4A158EB2j3M" TargetMode="External"/><Relationship Id="rId62" Type="http://schemas.openxmlformats.org/officeDocument/2006/relationships/hyperlink" Target="consultantplus://offline/ref=0CC460F5C86122DF7154B65A5E94F3983811A08105C7D5428E7FB0BF6053A674057FCF82972978A347923E0CB07300934DB8j2M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460F5C86122DF7154B65A5E94F3983811A08105C4D249847EB0BF6053A674057FCF82852920AF469A200BB46656C20BD45F594691D2766F4A158EB2j3M" TargetMode="External"/><Relationship Id="rId15" Type="http://schemas.openxmlformats.org/officeDocument/2006/relationships/hyperlink" Target="consultantplus://offline/ref=0CC460F5C86122DF7154B65A5E94F3983811A08105C1D7498A7BB0BF6053A674057FCF82852920AF469A200DBD6656C20BD45F594691D2766F4A158EB2j3M" TargetMode="External"/><Relationship Id="rId23" Type="http://schemas.openxmlformats.org/officeDocument/2006/relationships/hyperlink" Target="consultantplus://offline/ref=0CC460F5C86122DF7154B65A5E94F3983811A08105C7D5428E7FB0BF6053A674057FCF82972978A347923E0CB07300934DB8j2M" TargetMode="External"/><Relationship Id="rId28" Type="http://schemas.openxmlformats.org/officeDocument/2006/relationships/hyperlink" Target="consultantplus://offline/ref=0CC460F5C86122DF7154B65A5E94F3983811A08105C5D2438D79B0BF6053A674057FCF82852920AF469A200DB66656C20BD45F594691D2766F4A158EB2j3M" TargetMode="External"/><Relationship Id="rId36" Type="http://schemas.openxmlformats.org/officeDocument/2006/relationships/hyperlink" Target="consultantplus://offline/ref=0CC460F5C86122DF7154B65A5E94F3983811A08105C4D249847EB0BF6053A674057FCF82852920AF469A200BB16656C20BD45F594691D2766F4A158EB2j3M" TargetMode="External"/><Relationship Id="rId49" Type="http://schemas.openxmlformats.org/officeDocument/2006/relationships/hyperlink" Target="consultantplus://offline/ref=0CC460F5C86122DF7154B65A5E94F3983811A08105C4D249847EB0BF6053A674057FCF82852920AF469A2004B06656C20BD45F594691D2766F4A158EB2j3M" TargetMode="External"/><Relationship Id="rId57" Type="http://schemas.openxmlformats.org/officeDocument/2006/relationships/hyperlink" Target="consultantplus://offline/ref=0CC460F5C86122DF7154A85748F8AD91351EFA890DC5DC16D129B6E83F03A021573F91DBC76533AE4384220CB7B6jEM" TargetMode="External"/><Relationship Id="rId10" Type="http://schemas.openxmlformats.org/officeDocument/2006/relationships/hyperlink" Target="consultantplus://offline/ref=0CC460F5C86122DF7154B65A5E94F3983811A08105C7D746847BB0BF6053A674057FCF82852920AF469A290FB76656C20BD45F594691D2766F4A158EB2j3M" TargetMode="External"/><Relationship Id="rId31" Type="http://schemas.openxmlformats.org/officeDocument/2006/relationships/hyperlink" Target="consultantplus://offline/ref=0CC460F5C86122DF7154B65A5E94F3983811A08105C7D5428E7FB0BF6053A674057FCF82972978A347923E0CB07300934DB8j2M" TargetMode="External"/><Relationship Id="rId44" Type="http://schemas.openxmlformats.org/officeDocument/2006/relationships/hyperlink" Target="consultantplus://offline/ref=0CC460F5C86122DF7154B65A5E94F3983811A08105C7D6418D7FB0BF6053A674057FCF82972978A347923E0CB07300934DB8j2M" TargetMode="External"/><Relationship Id="rId52" Type="http://schemas.openxmlformats.org/officeDocument/2006/relationships/hyperlink" Target="consultantplus://offline/ref=0CC460F5C86122DF7154B65A5E94F3983811A08105C4D249847EB0BF6053A674057FCF82852920AF469A2004B26656C20BD45F594691D2766F4A158EB2j3M" TargetMode="External"/><Relationship Id="rId60" Type="http://schemas.openxmlformats.org/officeDocument/2006/relationships/hyperlink" Target="consultantplus://offline/ref=0CC460F5C86122DF7154B65A5E94F3983811A08105C1D7498A7BB0BF6053A674057FCF82852920AF469A200DBD6656C20BD45F594691D2766F4A158EB2j3M" TargetMode="External"/><Relationship Id="rId65" Type="http://schemas.openxmlformats.org/officeDocument/2006/relationships/hyperlink" Target="consultantplus://offline/ref=0CC460F5C86122DF7154B65A5E94F3983811A08105C1D7498A7BB0BF6053A674057FCF82852920AF469A200DBD6656C20BD45F594691D2766F4A158EB2j3M" TargetMode="External"/><Relationship Id="rId4" Type="http://schemas.openxmlformats.org/officeDocument/2006/relationships/hyperlink" Target="consultantplus://offline/ref=0CC460F5C86122DF7154B65A5E94F3983811A08105C5D3458A7DB0BF6053A674057FCF82852920AF469A200CBD6656C20BD45F594691D2766F4A158EB2j3M" TargetMode="External"/><Relationship Id="rId9" Type="http://schemas.openxmlformats.org/officeDocument/2006/relationships/hyperlink" Target="consultantplus://offline/ref=0CC460F5C86122DF7154A85748F8AD913519FB8F0CC0DC16D129B6E83F03A021453FC9D7C66D2DAF4E91745DF1380F92479F525D508DD271B7j2M" TargetMode="External"/><Relationship Id="rId13" Type="http://schemas.openxmlformats.org/officeDocument/2006/relationships/hyperlink" Target="consultantplus://offline/ref=0CC460F5C86122DF7154B65A5E94F3983811A08105C4D4478A74B0BF6053A674057FCF82852920AF469A2309B16656C20BD45F594691D2766F4A158EB2j3M" TargetMode="External"/><Relationship Id="rId18" Type="http://schemas.openxmlformats.org/officeDocument/2006/relationships/hyperlink" Target="consultantplus://offline/ref=0CC460F5C86122DF7154B65A5E94F3983811A08105C5D2438D79B0BF6053A674057FCF82852920AF469A200DB66656C20BD45F594691D2766F4A158EB2j3M" TargetMode="External"/><Relationship Id="rId39" Type="http://schemas.openxmlformats.org/officeDocument/2006/relationships/hyperlink" Target="consultantplus://offline/ref=0CC460F5C86122DF7154B65A5E94F3983811A08105C7D6418D7FB0BF6053A674057FCF82972978A347923E0CB07300934DB8j2M" TargetMode="External"/><Relationship Id="rId34" Type="http://schemas.openxmlformats.org/officeDocument/2006/relationships/hyperlink" Target="consultantplus://offline/ref=0CC460F5C86122DF7154B65A5E94F3983811A0810DC9D1458476EDB5680AAA7602709087823820AF4E842009AB6F0291B4jCM" TargetMode="External"/><Relationship Id="rId50" Type="http://schemas.openxmlformats.org/officeDocument/2006/relationships/hyperlink" Target="consultantplus://offline/ref=0CC460F5C86122DF7154A85748F8AD91351EFA8B0CC0DC16D129B6E83F03A021453FC9D5C16D29A512CB6459B86C0A8D4F844C5A4E8DBDj1M" TargetMode="External"/><Relationship Id="rId55" Type="http://schemas.openxmlformats.org/officeDocument/2006/relationships/hyperlink" Target="consultantplus://offline/ref=0CC460F5C86122DF7154B65A5E94F3983811A08105C4D249847EB0BF6053A674057FCF82852920AF469A2005B56656C20BD45F594691D2766F4A158EB2j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12401</Words>
  <Characters>70690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Владимир Александрович</dc:creator>
  <cp:keywords/>
  <dc:description/>
  <cp:lastModifiedBy>Писарев Владимир Александрович</cp:lastModifiedBy>
  <cp:revision>2</cp:revision>
  <dcterms:created xsi:type="dcterms:W3CDTF">2023-05-18T12:34:00Z</dcterms:created>
  <dcterms:modified xsi:type="dcterms:W3CDTF">2023-05-18T12:38:00Z</dcterms:modified>
</cp:coreProperties>
</file>