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20" w:rsidRPr="001B1320" w:rsidRDefault="001B132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МИНИСТЕРСТВО ПРОМЫШЛЕННОСТИ, ТОРГОВЛИ И РАЗВИТИЯ</w:t>
      </w:r>
    </w:p>
    <w:p w:rsidR="001B1320" w:rsidRPr="001B1320" w:rsidRDefault="001B13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ПРЕДПРИНИМАТЕЛЬСТВА НОВОСИБИРСКОЙ ОБЛАСТИ</w:t>
      </w:r>
    </w:p>
    <w:p w:rsidR="001B1320" w:rsidRPr="001B1320" w:rsidRDefault="001B13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ПРИКАЗ</w:t>
      </w:r>
    </w:p>
    <w:p w:rsidR="001B1320" w:rsidRPr="001B1320" w:rsidRDefault="001B13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 xml:space="preserve">от 11 августа 2015 г. </w:t>
      </w:r>
      <w:r w:rsidR="006754A4">
        <w:rPr>
          <w:rFonts w:ascii="Times New Roman" w:hAnsi="Times New Roman" w:cs="Times New Roman"/>
          <w:sz w:val="24"/>
          <w:szCs w:val="24"/>
        </w:rPr>
        <w:t>№</w:t>
      </w:r>
      <w:r w:rsidRPr="001B1320">
        <w:rPr>
          <w:rFonts w:ascii="Times New Roman" w:hAnsi="Times New Roman" w:cs="Times New Roman"/>
          <w:sz w:val="24"/>
          <w:szCs w:val="24"/>
        </w:rPr>
        <w:t xml:space="preserve"> 197</w:t>
      </w:r>
    </w:p>
    <w:p w:rsidR="001B1320" w:rsidRPr="001B1320" w:rsidRDefault="001B13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ОБ УТВЕРЖДЕНИИ ФОРМЫ ДОГОВОРА О ПРЕДОСТАВЛЕНИИ</w:t>
      </w:r>
    </w:p>
    <w:p w:rsidR="001B1320" w:rsidRPr="001B1320" w:rsidRDefault="001B13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СУБСИДИЙ ИЗ ОБЛАСТНОГО БЮДЖЕТА НОВОСИБИРСКОЙ ОБЛАСТИ</w:t>
      </w:r>
    </w:p>
    <w:p w:rsidR="001B1320" w:rsidRPr="001B1320" w:rsidRDefault="001B13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В ФОРМЕ СУБСИДИРОВАНИЯ ЧАСТИ ЗАТРАТ НА ПРИОБРЕТЕННОЕ НОВОЕ</w:t>
      </w:r>
    </w:p>
    <w:p w:rsidR="001B1320" w:rsidRPr="001B1320" w:rsidRDefault="001B13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1320">
        <w:rPr>
          <w:rFonts w:ascii="Times New Roman" w:hAnsi="Times New Roman" w:cs="Times New Roman"/>
          <w:sz w:val="24"/>
          <w:szCs w:val="24"/>
        </w:rPr>
        <w:t>ОСНОВНОЕ ТЕХНОЛОГИЧЕСКОЕ ОБОРУДОВАНИЕ (НА ПРОВЕДЕНИЕ</w:t>
      </w:r>
      <w:proofErr w:type="gramEnd"/>
    </w:p>
    <w:p w:rsidR="001B1320" w:rsidRPr="001B1320" w:rsidRDefault="001B13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1320">
        <w:rPr>
          <w:rFonts w:ascii="Times New Roman" w:hAnsi="Times New Roman" w:cs="Times New Roman"/>
          <w:sz w:val="24"/>
          <w:szCs w:val="24"/>
        </w:rPr>
        <w:t>ОПЫТНО-КОНСТРУКТОРСКИХ И ТЕХНОЛОГИЧЕСКИХ РАБОТ)</w:t>
      </w:r>
      <w:proofErr w:type="gramEnd"/>
    </w:p>
    <w:p w:rsidR="001B1320" w:rsidRDefault="001B132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B1320" w:rsidRPr="001B1320" w:rsidRDefault="001B13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132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1B1320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1B1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320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1B1320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proofErr w:type="gramEnd"/>
    </w:p>
    <w:p w:rsidR="001B1320" w:rsidRPr="001B1320" w:rsidRDefault="001B13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 xml:space="preserve">от 20.10.2016 </w:t>
      </w:r>
      <w:r w:rsidR="006754A4">
        <w:rPr>
          <w:rFonts w:ascii="Times New Roman" w:hAnsi="Times New Roman" w:cs="Times New Roman"/>
          <w:sz w:val="24"/>
          <w:szCs w:val="24"/>
        </w:rPr>
        <w:t>№</w:t>
      </w:r>
      <w:r w:rsidRPr="001B1320">
        <w:rPr>
          <w:rFonts w:ascii="Times New Roman" w:hAnsi="Times New Roman" w:cs="Times New Roman"/>
          <w:sz w:val="24"/>
          <w:szCs w:val="24"/>
        </w:rPr>
        <w:t xml:space="preserve"> 262)</w:t>
      </w:r>
    </w:p>
    <w:p w:rsidR="001B1320" w:rsidRPr="001B1320" w:rsidRDefault="001B13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32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1B132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B1320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28.07.2015 </w:t>
      </w:r>
      <w:r w:rsidR="006754A4">
        <w:rPr>
          <w:rFonts w:ascii="Times New Roman" w:hAnsi="Times New Roman" w:cs="Times New Roman"/>
          <w:sz w:val="24"/>
          <w:szCs w:val="24"/>
        </w:rPr>
        <w:t>№</w:t>
      </w:r>
      <w:r w:rsidRPr="001B1320">
        <w:rPr>
          <w:rFonts w:ascii="Times New Roman" w:hAnsi="Times New Roman" w:cs="Times New Roman"/>
          <w:sz w:val="24"/>
          <w:szCs w:val="24"/>
        </w:rPr>
        <w:t xml:space="preserve"> 291-п "Об утверждении государственной программы Новосибирской области "Развитие промышленности и повышение ее конкурентоспособности в Новосибирской области на 2015 - 2020 годы", в целях реализации </w:t>
      </w:r>
      <w:hyperlink r:id="rId7" w:history="1">
        <w:r w:rsidRPr="001B1320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1B1320">
        <w:rPr>
          <w:rFonts w:ascii="Times New Roman" w:hAnsi="Times New Roman" w:cs="Times New Roman"/>
          <w:sz w:val="24"/>
          <w:szCs w:val="24"/>
        </w:rPr>
        <w:t xml:space="preserve"> "Техническое перевооружение промышленности Новосибирской области" государственной программы Новосибирской области "Развитие промышленности и повышение ее конкурентоспособности в Новосибирской области на 2015 - 2020 годы" приказываю:</w:t>
      </w:r>
      <w:proofErr w:type="gramEnd"/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 xml:space="preserve">Утвердить прилагаемую форму </w:t>
      </w:r>
      <w:hyperlink w:anchor="P40" w:history="1">
        <w:r w:rsidRPr="001B1320">
          <w:rPr>
            <w:rFonts w:ascii="Times New Roman" w:hAnsi="Times New Roman" w:cs="Times New Roman"/>
            <w:color w:val="0000FF"/>
            <w:sz w:val="24"/>
            <w:szCs w:val="24"/>
          </w:rPr>
          <w:t>договора</w:t>
        </w:r>
      </w:hyperlink>
      <w:r w:rsidRPr="001B1320">
        <w:rPr>
          <w:rFonts w:ascii="Times New Roman" w:hAnsi="Times New Roman" w:cs="Times New Roman"/>
          <w:sz w:val="24"/>
          <w:szCs w:val="24"/>
        </w:rPr>
        <w:t xml:space="preserve"> о предоставлении субсидий из областного бюджета Новосибирской области в форме субсидирования части затрат на приобретенное новое основное технологическое оборудование (на проведение опытно-конструкторских и технологических работ).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Министр</w:t>
      </w:r>
    </w:p>
    <w:p w:rsidR="001B1320" w:rsidRPr="001B1320" w:rsidRDefault="001B1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Н.Н.СИМОНОВ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 w:rsidP="001B132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br w:type="column"/>
      </w:r>
      <w:proofErr w:type="gramStart"/>
      <w:r w:rsidRPr="001B1320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 w:rsidRPr="001B1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1320">
        <w:rPr>
          <w:rFonts w:ascii="Times New Roman" w:hAnsi="Times New Roman" w:cs="Times New Roman"/>
          <w:sz w:val="24"/>
          <w:szCs w:val="24"/>
        </w:rPr>
        <w:t>приказом</w:t>
      </w:r>
    </w:p>
    <w:p w:rsidR="001B1320" w:rsidRPr="001B1320" w:rsidRDefault="001B1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министерства промышленности, торговли</w:t>
      </w:r>
    </w:p>
    <w:p w:rsidR="001B1320" w:rsidRPr="001B1320" w:rsidRDefault="001B1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и развития предпринимательства</w:t>
      </w:r>
    </w:p>
    <w:p w:rsidR="001B1320" w:rsidRPr="001B1320" w:rsidRDefault="001B1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B1320" w:rsidRPr="001B1320" w:rsidRDefault="001B1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 xml:space="preserve">от 11.08.2015 </w:t>
      </w:r>
      <w:r w:rsidR="006754A4">
        <w:rPr>
          <w:rFonts w:ascii="Times New Roman" w:hAnsi="Times New Roman" w:cs="Times New Roman"/>
          <w:sz w:val="24"/>
          <w:szCs w:val="24"/>
        </w:rPr>
        <w:t>№</w:t>
      </w:r>
      <w:r w:rsidRPr="001B1320">
        <w:rPr>
          <w:rFonts w:ascii="Times New Roman" w:hAnsi="Times New Roman" w:cs="Times New Roman"/>
          <w:sz w:val="24"/>
          <w:szCs w:val="24"/>
        </w:rPr>
        <w:t>197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Форма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 w:rsidP="001B13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1B1320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6754A4">
        <w:rPr>
          <w:rFonts w:ascii="Times New Roman" w:hAnsi="Times New Roman" w:cs="Times New Roman"/>
          <w:sz w:val="24"/>
          <w:szCs w:val="24"/>
        </w:rPr>
        <w:t>№</w:t>
      </w:r>
      <w:r w:rsidRPr="001B1320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1B1320" w:rsidRPr="001B1320" w:rsidRDefault="001B1320" w:rsidP="001B13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о предоставлении субсидий из областного бюджета</w:t>
      </w:r>
    </w:p>
    <w:p w:rsidR="001B1320" w:rsidRPr="001B1320" w:rsidRDefault="001B1320" w:rsidP="001B13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Новосибирской области в форме субсидирования части затрат</w:t>
      </w:r>
    </w:p>
    <w:p w:rsidR="001B1320" w:rsidRPr="001B1320" w:rsidRDefault="001B1320" w:rsidP="001B13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на приобретенное новое основное технологическое оборудование</w:t>
      </w:r>
    </w:p>
    <w:p w:rsidR="001B1320" w:rsidRPr="001B1320" w:rsidRDefault="001B1320" w:rsidP="001B13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1320">
        <w:rPr>
          <w:rFonts w:ascii="Times New Roman" w:hAnsi="Times New Roman" w:cs="Times New Roman"/>
          <w:sz w:val="24"/>
          <w:szCs w:val="24"/>
        </w:rPr>
        <w:t>(на проведение опытно-конструкторских</w:t>
      </w:r>
      <w:proofErr w:type="gramEnd"/>
    </w:p>
    <w:p w:rsidR="001B1320" w:rsidRPr="001B1320" w:rsidRDefault="001B1320" w:rsidP="001B13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и технологических работ)</w:t>
      </w:r>
    </w:p>
    <w:p w:rsidR="001B1320" w:rsidRPr="001B1320" w:rsidRDefault="001B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 w:rsidP="001B13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 xml:space="preserve">г. Новосибирск                             </w:t>
      </w:r>
      <w:r w:rsidRPr="001B1320">
        <w:rPr>
          <w:rFonts w:ascii="Times New Roman" w:hAnsi="Times New Roman" w:cs="Times New Roman"/>
          <w:sz w:val="24"/>
          <w:szCs w:val="24"/>
        </w:rPr>
        <w:tab/>
      </w:r>
      <w:r w:rsidRPr="001B1320">
        <w:rPr>
          <w:rFonts w:ascii="Times New Roman" w:hAnsi="Times New Roman" w:cs="Times New Roman"/>
          <w:sz w:val="24"/>
          <w:szCs w:val="24"/>
        </w:rPr>
        <w:tab/>
      </w:r>
      <w:r w:rsidRPr="001B1320">
        <w:rPr>
          <w:rFonts w:ascii="Times New Roman" w:hAnsi="Times New Roman" w:cs="Times New Roman"/>
          <w:sz w:val="24"/>
          <w:szCs w:val="24"/>
        </w:rPr>
        <w:tab/>
      </w:r>
      <w:r w:rsidRPr="001B1320">
        <w:rPr>
          <w:rFonts w:ascii="Times New Roman" w:hAnsi="Times New Roman" w:cs="Times New Roman"/>
          <w:sz w:val="24"/>
          <w:szCs w:val="24"/>
        </w:rPr>
        <w:tab/>
        <w:t xml:space="preserve">    "____" ____________ 20___ г.</w:t>
      </w:r>
    </w:p>
    <w:p w:rsidR="001B1320" w:rsidRPr="001B1320" w:rsidRDefault="001B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B1320">
        <w:rPr>
          <w:rFonts w:ascii="Times New Roman" w:hAnsi="Times New Roman" w:cs="Times New Roman"/>
          <w:sz w:val="24"/>
          <w:szCs w:val="24"/>
        </w:rPr>
        <w:t xml:space="preserve">Министерство  промышленности,  торговли  и развития предпринимательства Новосибирской  области,  именуемое  в  дальнейшем  "министерство",  в  лице _______________________, действующего на основании _______________________,  </w:t>
      </w:r>
      <w:r w:rsidRPr="001B1320">
        <w:rPr>
          <w:rFonts w:ascii="Times New Roman" w:hAnsi="Times New Roman" w:cs="Times New Roman"/>
        </w:rPr>
        <w:t xml:space="preserve">(должность, Ф.И.О.)                              </w:t>
      </w:r>
      <w:r w:rsidRPr="001B1320">
        <w:rPr>
          <w:rFonts w:ascii="Times New Roman" w:hAnsi="Times New Roman" w:cs="Times New Roman"/>
        </w:rPr>
        <w:tab/>
        <w:t xml:space="preserve">                                                             (номер, дата документа)</w:t>
      </w:r>
      <w:r w:rsidRPr="001B1320">
        <w:rPr>
          <w:rFonts w:ascii="Times New Roman" w:hAnsi="Times New Roman" w:cs="Times New Roman"/>
          <w:sz w:val="24"/>
          <w:szCs w:val="24"/>
        </w:rPr>
        <w:t xml:space="preserve"> </w:t>
      </w:r>
      <w:r w:rsidRPr="001B1320">
        <w:rPr>
          <w:rFonts w:ascii="Times New Roman" w:hAnsi="Times New Roman" w:cs="Times New Roman"/>
          <w:sz w:val="24"/>
          <w:szCs w:val="24"/>
        </w:rPr>
        <w:br/>
        <w:t>с одной стороны, и _______________________________________________________,</w:t>
      </w:r>
      <w:r w:rsidRPr="001B1320">
        <w:rPr>
          <w:rFonts w:ascii="Times New Roman" w:hAnsi="Times New Roman" w:cs="Times New Roman"/>
        </w:rPr>
        <w:t xml:space="preserve">                              (полное наименование организации)</w:t>
      </w:r>
      <w:r w:rsidRPr="001B1320">
        <w:rPr>
          <w:rFonts w:ascii="Times New Roman" w:hAnsi="Times New Roman" w:cs="Times New Roman"/>
        </w:rPr>
        <w:br/>
      </w:r>
      <w:r w:rsidRPr="001B1320">
        <w:rPr>
          <w:rFonts w:ascii="Times New Roman" w:hAnsi="Times New Roman" w:cs="Times New Roman"/>
          <w:sz w:val="24"/>
          <w:szCs w:val="24"/>
        </w:rPr>
        <w:t xml:space="preserve">именуемое  в  дальнейшем  "Субъект  деятельности в сфере промышленности", в лице ___________________, действующего на основании _______________________     </w:t>
      </w:r>
      <w:r w:rsidRPr="001B1320">
        <w:rPr>
          <w:rFonts w:ascii="Times New Roman" w:hAnsi="Times New Roman" w:cs="Times New Roman"/>
        </w:rPr>
        <w:t xml:space="preserve">(должность, Ф.И.О.)                        </w:t>
      </w:r>
      <w:r w:rsidRPr="001B1320">
        <w:rPr>
          <w:rFonts w:ascii="Times New Roman" w:hAnsi="Times New Roman" w:cs="Times New Roman"/>
        </w:rPr>
        <w:tab/>
      </w:r>
      <w:r w:rsidRPr="001B1320">
        <w:rPr>
          <w:rFonts w:ascii="Times New Roman" w:hAnsi="Times New Roman" w:cs="Times New Roman"/>
        </w:rPr>
        <w:tab/>
      </w:r>
      <w:r w:rsidRPr="001B1320">
        <w:rPr>
          <w:rFonts w:ascii="Times New Roman" w:hAnsi="Times New Roman" w:cs="Times New Roman"/>
        </w:rPr>
        <w:tab/>
      </w:r>
      <w:r w:rsidRPr="001B1320">
        <w:rPr>
          <w:rFonts w:ascii="Times New Roman" w:hAnsi="Times New Roman" w:cs="Times New Roman"/>
        </w:rPr>
        <w:tab/>
      </w:r>
      <w:r w:rsidRPr="001B1320">
        <w:rPr>
          <w:rFonts w:ascii="Times New Roman" w:hAnsi="Times New Roman" w:cs="Times New Roman"/>
        </w:rPr>
        <w:tab/>
        <w:t xml:space="preserve">    (номер, дата документа)</w:t>
      </w:r>
      <w:r w:rsidRPr="001B1320">
        <w:rPr>
          <w:rFonts w:ascii="Times New Roman" w:hAnsi="Times New Roman" w:cs="Times New Roman"/>
        </w:rPr>
        <w:br/>
      </w:r>
      <w:r w:rsidRPr="001B1320">
        <w:rPr>
          <w:rFonts w:ascii="Times New Roman" w:hAnsi="Times New Roman" w:cs="Times New Roman"/>
          <w:sz w:val="24"/>
          <w:szCs w:val="24"/>
        </w:rPr>
        <w:t>с  другой  стороны,  вместе  далее  именуемые  "Стороны",  в соответствии</w:t>
      </w:r>
      <w:proofErr w:type="gramEnd"/>
      <w:r w:rsidRPr="001B1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1320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 w:history="1">
        <w:r w:rsidRPr="001B132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B1320">
        <w:rPr>
          <w:rFonts w:ascii="Times New Roman" w:hAnsi="Times New Roman" w:cs="Times New Roman"/>
          <w:sz w:val="24"/>
          <w:szCs w:val="24"/>
        </w:rPr>
        <w:t xml:space="preserve">  Правительства  Новосибирской  области от 28.07.2015 </w:t>
      </w:r>
      <w:r w:rsidR="006754A4">
        <w:rPr>
          <w:rFonts w:ascii="Times New Roman" w:hAnsi="Times New Roman" w:cs="Times New Roman"/>
          <w:sz w:val="24"/>
          <w:szCs w:val="24"/>
        </w:rPr>
        <w:t>№</w:t>
      </w:r>
      <w:r w:rsidRPr="001B1320">
        <w:rPr>
          <w:rFonts w:ascii="Times New Roman" w:hAnsi="Times New Roman" w:cs="Times New Roman"/>
          <w:sz w:val="24"/>
          <w:szCs w:val="24"/>
        </w:rPr>
        <w:t xml:space="preserve">291-п "Об  </w:t>
      </w:r>
      <w:r w:rsidR="006754A4">
        <w:rPr>
          <w:rFonts w:ascii="Times New Roman" w:hAnsi="Times New Roman" w:cs="Times New Roman"/>
          <w:sz w:val="24"/>
          <w:szCs w:val="24"/>
        </w:rPr>
        <w:t>у</w:t>
      </w:r>
      <w:r w:rsidRPr="001B1320">
        <w:rPr>
          <w:rFonts w:ascii="Times New Roman" w:hAnsi="Times New Roman" w:cs="Times New Roman"/>
          <w:sz w:val="24"/>
          <w:szCs w:val="24"/>
        </w:rPr>
        <w:t xml:space="preserve">тверждении  государственной программы Новосибирской области "Развитие промышленности и повышение ее конкурентоспособности в Новосибирской области на  2015  -  2020  годы",  в  целях  реализации  </w:t>
      </w:r>
      <w:hyperlink r:id="rId9" w:history="1">
        <w:r w:rsidRPr="001B1320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1B1320">
        <w:rPr>
          <w:rFonts w:ascii="Times New Roman" w:hAnsi="Times New Roman" w:cs="Times New Roman"/>
          <w:sz w:val="24"/>
          <w:szCs w:val="24"/>
        </w:rPr>
        <w:t xml:space="preserve">  "Техническое перевооружение   промышленности   Новосибирской   области"  государственной программы  Новосибирской  области  "Развитие  промышленности и повышение ее конкурентоспособности   в  Новосибирской  области  на  2015  -  2020  годы" заключили настоящий Договор о нижеследующем.</w:t>
      </w:r>
      <w:proofErr w:type="gramEnd"/>
    </w:p>
    <w:p w:rsidR="001B1320" w:rsidRPr="001B1320" w:rsidRDefault="001B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 w:rsidP="001B13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B1320" w:rsidRPr="001B1320" w:rsidRDefault="001B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 xml:space="preserve">    1.1.  Предметом  настоящего  Договора  является предоставление Субъекту деятельности   в   сфере  промышленности  субсидий  из  областного  бюджета Новосибирской  области в форме субсидирования части затрат на приобретенное новое     основное     технологическое    оборудование    (на    проведение опытно-конструкторских и технологических работ) (далее - субсидия).</w:t>
      </w:r>
    </w:p>
    <w:p w:rsidR="001B1320" w:rsidRPr="001B1320" w:rsidRDefault="001B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 xml:space="preserve">    1.2.  Размер   субсидии   составляет 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B1320">
        <w:rPr>
          <w:rFonts w:ascii="Times New Roman" w:hAnsi="Times New Roman" w:cs="Times New Roman"/>
          <w:sz w:val="24"/>
          <w:szCs w:val="24"/>
        </w:rPr>
        <w:t>______________________ (</w:t>
      </w:r>
      <w:r w:rsidRPr="001B1320">
        <w:rPr>
          <w:rFonts w:ascii="Times New Roman" w:hAnsi="Times New Roman" w:cs="Times New Roman"/>
        </w:rPr>
        <w:t>сумма цифрами</w:t>
      </w:r>
      <w:proofErr w:type="gramStart"/>
      <w:r w:rsidRPr="001B1320">
        <w:rPr>
          <w:rFonts w:ascii="Times New Roman" w:hAnsi="Times New Roman" w:cs="Times New Roman"/>
          <w:sz w:val="24"/>
          <w:szCs w:val="24"/>
        </w:rPr>
        <w:t xml:space="preserve">) (______________________________________________) </w:t>
      </w:r>
      <w:proofErr w:type="gramEnd"/>
      <w:r w:rsidRPr="001B1320">
        <w:rPr>
          <w:rFonts w:ascii="Times New Roman" w:hAnsi="Times New Roman" w:cs="Times New Roman"/>
          <w:sz w:val="24"/>
          <w:szCs w:val="24"/>
        </w:rPr>
        <w:t>рублей.</w:t>
      </w:r>
    </w:p>
    <w:p w:rsidR="001B1320" w:rsidRPr="001B1320" w:rsidRDefault="001B1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 xml:space="preserve">                (</w:t>
      </w:r>
      <w:r w:rsidRPr="001B1320">
        <w:rPr>
          <w:rFonts w:ascii="Times New Roman" w:hAnsi="Times New Roman" w:cs="Times New Roman"/>
        </w:rPr>
        <w:t>сумма прописью</w:t>
      </w:r>
      <w:r w:rsidRPr="001B1320">
        <w:rPr>
          <w:rFonts w:ascii="Times New Roman" w:hAnsi="Times New Roman" w:cs="Times New Roman"/>
          <w:sz w:val="24"/>
          <w:szCs w:val="24"/>
        </w:rPr>
        <w:t>)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2.1. Министерство обязуется: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2.1.1. Перечислить субсидию на расчетный счет Субъекта деятельности в сфере промышленности в течение 30 (тридцати) рабочих дней со дня подписания настоящего Договора.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lastRenderedPageBreak/>
        <w:t xml:space="preserve">2.1.2. Осуществлять </w:t>
      </w:r>
      <w:proofErr w:type="gramStart"/>
      <w:r w:rsidRPr="001B13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1320">
        <w:rPr>
          <w:rFonts w:ascii="Times New Roman" w:hAnsi="Times New Roman" w:cs="Times New Roman"/>
          <w:sz w:val="24"/>
          <w:szCs w:val="24"/>
        </w:rPr>
        <w:t xml:space="preserve"> соблюдением Субъектом деятельности в сфере промышленности условий предоставления субсидии, полученной по настоящему Договору.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2.2. Субъект деятельности в сфере промышленности обязуется: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6"/>
      <w:bookmarkEnd w:id="1"/>
      <w:r w:rsidRPr="001B1320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1B1320">
        <w:rPr>
          <w:rFonts w:ascii="Times New Roman" w:hAnsi="Times New Roman" w:cs="Times New Roman"/>
          <w:sz w:val="24"/>
          <w:szCs w:val="24"/>
        </w:rPr>
        <w:t>Обеспечить по итогам ______ года и ______ года по сравнению с ______ годом суммарный прирост налоговых платежей по налогу на прибыль организаций, налогу на имущество организаций, налогу на доходы физических лиц в консолидированный бюджет Новосибирской области в размере не менее общего годового объема субсидий, полученных в ______ году из областного бюджета Новосибирской области в установленном порядке.</w:t>
      </w:r>
      <w:proofErr w:type="gramEnd"/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2.2.2. Обеспечить по итогам ______ года и ______ года отсутствие недоимки: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2.2.2.1. По налогам, подлежащим перечислению в бюджеты бюджетной системы Российской Федерации, за исключением отсроченной, рассроченной, в том числе в порядке реструктуризации, приостановленной к взысканию.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2.2.2.2.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2.2.3. Обеспечить в ______ году и в ______ году уровень рентабельности реализованной продукции, определяемый как отношение прибыли от продаж к себестоимости продаж, не ниже 1 процента.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1"/>
      <w:bookmarkEnd w:id="2"/>
      <w:r w:rsidRPr="001B1320">
        <w:rPr>
          <w:rFonts w:ascii="Times New Roman" w:hAnsi="Times New Roman" w:cs="Times New Roman"/>
          <w:sz w:val="24"/>
          <w:szCs w:val="24"/>
        </w:rPr>
        <w:t xml:space="preserve">2.2.4. Обеспечить в ______ году и в ______ году превышение уровня среднемесячной заработной платы одного работника над установленной величиной </w:t>
      </w:r>
      <w:hyperlink r:id="rId10" w:history="1">
        <w:r w:rsidRPr="001B1320">
          <w:rPr>
            <w:rFonts w:ascii="Times New Roman" w:hAnsi="Times New Roman" w:cs="Times New Roman"/>
            <w:color w:val="0000FF"/>
            <w:sz w:val="24"/>
            <w:szCs w:val="24"/>
          </w:rPr>
          <w:t>прожиточного минимума</w:t>
        </w:r>
      </w:hyperlink>
      <w:r w:rsidRPr="001B1320">
        <w:rPr>
          <w:rFonts w:ascii="Times New Roman" w:hAnsi="Times New Roman" w:cs="Times New Roman"/>
          <w:sz w:val="24"/>
          <w:szCs w:val="24"/>
        </w:rPr>
        <w:t xml:space="preserve"> для трудоспособного населения Новосибирской области не менее чем </w:t>
      </w:r>
      <w:proofErr w:type="gramStart"/>
      <w:r w:rsidRPr="001B13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1320">
        <w:rPr>
          <w:rFonts w:ascii="Times New Roman" w:hAnsi="Times New Roman" w:cs="Times New Roman"/>
          <w:sz w:val="24"/>
          <w:szCs w:val="24"/>
        </w:rPr>
        <w:t xml:space="preserve"> ______ раза.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 xml:space="preserve">Обеспечить в ______ году и в ______ году уровень среднемесячной заработной платы одного работника не менее установленной величины </w:t>
      </w:r>
      <w:hyperlink r:id="rId11" w:history="1">
        <w:r w:rsidRPr="001B1320">
          <w:rPr>
            <w:rFonts w:ascii="Times New Roman" w:hAnsi="Times New Roman" w:cs="Times New Roman"/>
            <w:color w:val="0000FF"/>
            <w:sz w:val="24"/>
            <w:szCs w:val="24"/>
          </w:rPr>
          <w:t>прожиточного минимума</w:t>
        </w:r>
      </w:hyperlink>
      <w:r w:rsidRPr="001B1320">
        <w:rPr>
          <w:rFonts w:ascii="Times New Roman" w:hAnsi="Times New Roman" w:cs="Times New Roman"/>
          <w:sz w:val="24"/>
          <w:szCs w:val="24"/>
        </w:rPr>
        <w:t xml:space="preserve"> для трудоспособного населения Новосибирской области &lt;1&gt;.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1B1320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1B1320">
        <w:rPr>
          <w:rFonts w:ascii="Times New Roman" w:hAnsi="Times New Roman" w:cs="Times New Roman"/>
          <w:sz w:val="24"/>
          <w:szCs w:val="24"/>
        </w:rPr>
        <w:t xml:space="preserve">ля субъектов деятельности в сфере промышленности, осуществляющих свою деятельность в населенных пунктах, за исключением городов Новосибирска, Бердска, Барабинска, </w:t>
      </w:r>
      <w:proofErr w:type="spellStart"/>
      <w:r w:rsidRPr="001B1320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Pr="001B1320">
        <w:rPr>
          <w:rFonts w:ascii="Times New Roman" w:hAnsi="Times New Roman" w:cs="Times New Roman"/>
          <w:sz w:val="24"/>
          <w:szCs w:val="24"/>
        </w:rPr>
        <w:t>, Куйбышева, Оби, Татарска.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2.2.5. Не позднее 12 апреля ______ и ______ годов представлять в министерство отчет по использованию субсидии с приложением следующих документов (далее - отчет):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2.2.5.1. Копий отчета о финансовых результатах за ______ год и за ______ год с отметкой инспекции Федеральной налоговой службы России по Новосибирской области.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 xml:space="preserve">2.2.5.2. </w:t>
      </w:r>
      <w:proofErr w:type="gramStart"/>
      <w:r w:rsidRPr="001B1320">
        <w:rPr>
          <w:rFonts w:ascii="Times New Roman" w:hAnsi="Times New Roman" w:cs="Times New Roman"/>
          <w:sz w:val="24"/>
          <w:szCs w:val="24"/>
        </w:rPr>
        <w:t xml:space="preserve">Справки о состоянии расчетов по налогам, сборам, пеням, штрафам, процентам, получаемой в соответствии с Административным </w:t>
      </w:r>
      <w:hyperlink r:id="rId12" w:history="1">
        <w:r w:rsidRPr="001B1320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1B1320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службы, утвержденным приказом Министерства финансов Российской Федерации от 02.07.2012 </w:t>
      </w:r>
      <w:r w:rsidR="006754A4">
        <w:rPr>
          <w:rFonts w:ascii="Times New Roman" w:hAnsi="Times New Roman" w:cs="Times New Roman"/>
          <w:sz w:val="24"/>
          <w:szCs w:val="24"/>
        </w:rPr>
        <w:t>№</w:t>
      </w:r>
      <w:r w:rsidRPr="001B1320">
        <w:rPr>
          <w:rFonts w:ascii="Times New Roman" w:hAnsi="Times New Roman" w:cs="Times New Roman"/>
          <w:sz w:val="24"/>
          <w:szCs w:val="24"/>
        </w:rPr>
        <w:t>99н "Об утверждении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</w:t>
      </w:r>
      <w:proofErr w:type="gramEnd"/>
      <w:r w:rsidRPr="001B1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1320">
        <w:rPr>
          <w:rFonts w:ascii="Times New Roman" w:hAnsi="Times New Roman" w:cs="Times New Roman"/>
          <w:sz w:val="24"/>
          <w:szCs w:val="24"/>
        </w:rPr>
        <w:t>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(расчетов)", за ______ год и за ______ год с отметкой инспекции Федеральной налоговой службы России по Новосибирской области.</w:t>
      </w:r>
      <w:proofErr w:type="gramEnd"/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 xml:space="preserve">2.2.5.3. </w:t>
      </w:r>
      <w:proofErr w:type="gramStart"/>
      <w:r w:rsidRPr="001B1320">
        <w:rPr>
          <w:rFonts w:ascii="Times New Roman" w:hAnsi="Times New Roman" w:cs="Times New Roman"/>
          <w:sz w:val="24"/>
          <w:szCs w:val="24"/>
        </w:rPr>
        <w:t xml:space="preserve">Актов совместной сверки расчетов по налогам, сборам, пеням, штрафам, процентам </w:t>
      </w:r>
      <w:hyperlink r:id="rId13" w:history="1">
        <w:r w:rsidRPr="001B1320">
          <w:rPr>
            <w:rFonts w:ascii="Times New Roman" w:hAnsi="Times New Roman" w:cs="Times New Roman"/>
            <w:color w:val="0000FF"/>
            <w:sz w:val="24"/>
            <w:szCs w:val="24"/>
          </w:rPr>
          <w:t>(раздел 2)</w:t>
        </w:r>
      </w:hyperlink>
      <w:r w:rsidRPr="001B1320">
        <w:rPr>
          <w:rFonts w:ascii="Times New Roman" w:hAnsi="Times New Roman" w:cs="Times New Roman"/>
          <w:sz w:val="24"/>
          <w:szCs w:val="24"/>
        </w:rPr>
        <w:t xml:space="preserve"> по форме, утвержденной приказом Министерства финансов Российской Федерации, Федеральной налоговой службы России от 20.08.2007 </w:t>
      </w:r>
      <w:r w:rsidR="006754A4">
        <w:rPr>
          <w:rFonts w:ascii="Times New Roman" w:hAnsi="Times New Roman" w:cs="Times New Roman"/>
          <w:sz w:val="24"/>
          <w:szCs w:val="24"/>
        </w:rPr>
        <w:t>№</w:t>
      </w:r>
      <w:r w:rsidRPr="001B1320">
        <w:rPr>
          <w:rFonts w:ascii="Times New Roman" w:hAnsi="Times New Roman" w:cs="Times New Roman"/>
          <w:sz w:val="24"/>
          <w:szCs w:val="24"/>
        </w:rPr>
        <w:t>ММ-3-</w:t>
      </w:r>
      <w:r w:rsidRPr="001B1320">
        <w:rPr>
          <w:rFonts w:ascii="Times New Roman" w:hAnsi="Times New Roman" w:cs="Times New Roman"/>
          <w:sz w:val="24"/>
          <w:szCs w:val="24"/>
        </w:rPr>
        <w:lastRenderedPageBreak/>
        <w:t>25/494@ "Об утверждении формы акта совместной сверки расчетов по налогам, сборам, пеням, штрафам, процентам", по налогу на прибыль организаций, налогу на имущество организаций и налогу на доходы физических лиц в консолидированный бюджет Новосибирской</w:t>
      </w:r>
      <w:proofErr w:type="gramEnd"/>
      <w:r w:rsidRPr="001B1320">
        <w:rPr>
          <w:rFonts w:ascii="Times New Roman" w:hAnsi="Times New Roman" w:cs="Times New Roman"/>
          <w:sz w:val="24"/>
          <w:szCs w:val="24"/>
        </w:rPr>
        <w:t xml:space="preserve"> области за ___ год и за ___год с отметкой инспекции Федеральной налоговой службы России по Новосибирской области.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 xml:space="preserve">2.2.5.4. </w:t>
      </w:r>
      <w:proofErr w:type="gramStart"/>
      <w:r w:rsidRPr="001B1320">
        <w:rPr>
          <w:rFonts w:ascii="Times New Roman" w:hAnsi="Times New Roman" w:cs="Times New Roman"/>
          <w:sz w:val="24"/>
          <w:szCs w:val="24"/>
        </w:rPr>
        <w:t>Заверенных Субъектом деятельности в сфере промышленности копий документов о численности и заработной плате работников (</w:t>
      </w:r>
      <w:hyperlink r:id="rId14" w:history="1">
        <w:r w:rsidRPr="001B1320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Pr="001B1320">
        <w:rPr>
          <w:rFonts w:ascii="Times New Roman" w:hAnsi="Times New Roman" w:cs="Times New Roman"/>
          <w:sz w:val="24"/>
          <w:szCs w:val="24"/>
        </w:rPr>
        <w:t xml:space="preserve"> федерального статистического наблюдения </w:t>
      </w:r>
      <w:r w:rsidR="006754A4">
        <w:rPr>
          <w:rFonts w:ascii="Times New Roman" w:hAnsi="Times New Roman" w:cs="Times New Roman"/>
          <w:sz w:val="24"/>
          <w:szCs w:val="24"/>
        </w:rPr>
        <w:t>№</w:t>
      </w:r>
      <w:r w:rsidRPr="001B1320">
        <w:rPr>
          <w:rFonts w:ascii="Times New Roman" w:hAnsi="Times New Roman" w:cs="Times New Roman"/>
          <w:sz w:val="24"/>
          <w:szCs w:val="24"/>
        </w:rPr>
        <w:t xml:space="preserve">П-4 "Сведения о численности и заработной плате работников", утвержденная приказом Федеральной службы государственной статистики от 24.09.2014 </w:t>
      </w:r>
      <w:r w:rsidR="006754A4">
        <w:rPr>
          <w:rFonts w:ascii="Times New Roman" w:hAnsi="Times New Roman" w:cs="Times New Roman"/>
          <w:sz w:val="24"/>
          <w:szCs w:val="24"/>
        </w:rPr>
        <w:t>№</w:t>
      </w:r>
      <w:r w:rsidRPr="001B1320">
        <w:rPr>
          <w:rFonts w:ascii="Times New Roman" w:hAnsi="Times New Roman" w:cs="Times New Roman"/>
          <w:sz w:val="24"/>
          <w:szCs w:val="24"/>
        </w:rPr>
        <w:t>580 "Об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</w:t>
      </w:r>
      <w:proofErr w:type="gramEnd"/>
      <w:r w:rsidRPr="001B1320">
        <w:rPr>
          <w:rFonts w:ascii="Times New Roman" w:hAnsi="Times New Roman" w:cs="Times New Roman"/>
          <w:sz w:val="24"/>
          <w:szCs w:val="24"/>
        </w:rPr>
        <w:t xml:space="preserve">"; для малых предприятий - </w:t>
      </w:r>
      <w:hyperlink r:id="rId15" w:history="1">
        <w:r w:rsidRPr="001B1320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Pr="001B1320">
        <w:rPr>
          <w:rFonts w:ascii="Times New Roman" w:hAnsi="Times New Roman" w:cs="Times New Roman"/>
          <w:sz w:val="24"/>
          <w:szCs w:val="24"/>
        </w:rPr>
        <w:t xml:space="preserve"> федерального статистического наблюдения </w:t>
      </w:r>
      <w:r w:rsidR="006754A4">
        <w:rPr>
          <w:rFonts w:ascii="Times New Roman" w:hAnsi="Times New Roman" w:cs="Times New Roman"/>
          <w:sz w:val="24"/>
          <w:szCs w:val="24"/>
        </w:rPr>
        <w:t>№</w:t>
      </w:r>
      <w:r w:rsidRPr="001B1320">
        <w:rPr>
          <w:rFonts w:ascii="Times New Roman" w:hAnsi="Times New Roman" w:cs="Times New Roman"/>
          <w:sz w:val="24"/>
          <w:szCs w:val="24"/>
        </w:rPr>
        <w:t xml:space="preserve">ПМ "Сведения об основных показателях деятельности малого предприятия", утвержденная приказом Федеральной службы государственной статистики от 15.07.2015 </w:t>
      </w:r>
      <w:r w:rsidR="006754A4">
        <w:rPr>
          <w:rFonts w:ascii="Times New Roman" w:hAnsi="Times New Roman" w:cs="Times New Roman"/>
          <w:sz w:val="24"/>
          <w:szCs w:val="24"/>
        </w:rPr>
        <w:t>№</w:t>
      </w:r>
      <w:r w:rsidRPr="001B1320">
        <w:rPr>
          <w:rFonts w:ascii="Times New Roman" w:hAnsi="Times New Roman" w:cs="Times New Roman"/>
          <w:sz w:val="24"/>
          <w:szCs w:val="24"/>
        </w:rPr>
        <w:t>320 "Об утверждении статистического инструментария для организации федерального статистического наблюдения за деятельностью предприятий") за ______ год и за ______ год.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 xml:space="preserve">2.2.5.5. </w:t>
      </w:r>
      <w:hyperlink r:id="rId16" w:history="1">
        <w:r w:rsidRPr="001B1320">
          <w:rPr>
            <w:rFonts w:ascii="Times New Roman" w:hAnsi="Times New Roman" w:cs="Times New Roman"/>
            <w:color w:val="0000FF"/>
            <w:sz w:val="24"/>
            <w:szCs w:val="24"/>
          </w:rPr>
          <w:t>Справки</w:t>
        </w:r>
      </w:hyperlink>
      <w:r w:rsidRPr="001B1320">
        <w:rPr>
          <w:rFonts w:ascii="Times New Roman" w:hAnsi="Times New Roman" w:cs="Times New Roman"/>
          <w:sz w:val="24"/>
          <w:szCs w:val="24"/>
        </w:rPr>
        <w:t xml:space="preserve"> о состоянии расчетов по страховым взносам, пеням и штрафам плательщика страховых взносов, рекомендованной письмом Пенсионного фонда Российской Федерации от 23.07.2010 </w:t>
      </w:r>
      <w:r w:rsidR="006754A4">
        <w:rPr>
          <w:rFonts w:ascii="Times New Roman" w:hAnsi="Times New Roman" w:cs="Times New Roman"/>
          <w:sz w:val="24"/>
          <w:szCs w:val="24"/>
        </w:rPr>
        <w:t>№</w:t>
      </w:r>
      <w:r w:rsidRPr="001B1320">
        <w:rPr>
          <w:rFonts w:ascii="Times New Roman" w:hAnsi="Times New Roman" w:cs="Times New Roman"/>
          <w:sz w:val="24"/>
          <w:szCs w:val="24"/>
        </w:rPr>
        <w:t xml:space="preserve"> ТМ-30-24/7800, за ______ год и за ______ год с отметкой Отделения Пенсионного фонда Российской Федерации по Новосибирской области.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 xml:space="preserve">2.2.5.6. </w:t>
      </w:r>
      <w:proofErr w:type="gramStart"/>
      <w:r w:rsidRPr="001B1320">
        <w:rPr>
          <w:rFonts w:ascii="Times New Roman" w:hAnsi="Times New Roman" w:cs="Times New Roman"/>
          <w:sz w:val="24"/>
          <w:szCs w:val="24"/>
        </w:rPr>
        <w:t xml:space="preserve">Копии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по </w:t>
      </w:r>
      <w:hyperlink r:id="rId17" w:history="1">
        <w:r w:rsidRPr="001B1320">
          <w:rPr>
            <w:rFonts w:ascii="Times New Roman" w:hAnsi="Times New Roman" w:cs="Times New Roman"/>
            <w:color w:val="0000FF"/>
            <w:sz w:val="24"/>
            <w:szCs w:val="24"/>
          </w:rPr>
          <w:t>форме 4-ФСС</w:t>
        </w:r>
      </w:hyperlink>
      <w:r w:rsidRPr="001B132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6754A4">
        <w:rPr>
          <w:rFonts w:ascii="Times New Roman" w:hAnsi="Times New Roman" w:cs="Times New Roman"/>
          <w:sz w:val="24"/>
          <w:szCs w:val="24"/>
        </w:rPr>
        <w:t>№</w:t>
      </w:r>
      <w:r w:rsidRPr="001B1320">
        <w:rPr>
          <w:rFonts w:ascii="Times New Roman" w:hAnsi="Times New Roman" w:cs="Times New Roman"/>
          <w:sz w:val="24"/>
          <w:szCs w:val="24"/>
        </w:rPr>
        <w:t xml:space="preserve">1 к приказу Фонда социального страхования Российской Федерации от 26.02.2015 </w:t>
      </w:r>
      <w:r w:rsidR="006754A4">
        <w:rPr>
          <w:rFonts w:ascii="Times New Roman" w:hAnsi="Times New Roman" w:cs="Times New Roman"/>
          <w:sz w:val="24"/>
          <w:szCs w:val="24"/>
        </w:rPr>
        <w:t>№</w:t>
      </w:r>
      <w:r w:rsidRPr="001B1320">
        <w:rPr>
          <w:rFonts w:ascii="Times New Roman" w:hAnsi="Times New Roman" w:cs="Times New Roman"/>
          <w:sz w:val="24"/>
          <w:szCs w:val="24"/>
        </w:rPr>
        <w:t>59 "Об утверждении формы</w:t>
      </w:r>
      <w:proofErr w:type="gramEnd"/>
      <w:r w:rsidRPr="001B1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1320">
        <w:rPr>
          <w:rFonts w:ascii="Times New Roman" w:hAnsi="Times New Roman" w:cs="Times New Roman"/>
          <w:sz w:val="24"/>
          <w:szCs w:val="24"/>
        </w:rPr>
        <w:t>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и Порядка ее заполнения") за ______ год и за ______ год с отметкой Новосибирского регионального отделения Фонда социального страхования Российской Федерации.</w:t>
      </w:r>
      <w:proofErr w:type="gramEnd"/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 xml:space="preserve">2.2.6. </w:t>
      </w:r>
      <w:proofErr w:type="gramStart"/>
      <w:r w:rsidRPr="001B1320">
        <w:rPr>
          <w:rFonts w:ascii="Times New Roman" w:hAnsi="Times New Roman" w:cs="Times New Roman"/>
          <w:sz w:val="24"/>
          <w:szCs w:val="24"/>
        </w:rPr>
        <w:t xml:space="preserve">В случае невыполнения по итогам ______ года и ______ года обязательств, предусмотренных </w:t>
      </w:r>
      <w:hyperlink w:anchor="P86" w:history="1">
        <w:r w:rsidRPr="001B1320">
          <w:rPr>
            <w:rFonts w:ascii="Times New Roman" w:hAnsi="Times New Roman" w:cs="Times New Roman"/>
            <w:color w:val="0000FF"/>
            <w:sz w:val="24"/>
            <w:szCs w:val="24"/>
          </w:rPr>
          <w:t>пунктами 2.2.1</w:t>
        </w:r>
      </w:hyperlink>
      <w:r w:rsidRPr="001B132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1" w:history="1">
        <w:r w:rsidRPr="001B1320">
          <w:rPr>
            <w:rFonts w:ascii="Times New Roman" w:hAnsi="Times New Roman" w:cs="Times New Roman"/>
            <w:color w:val="0000FF"/>
            <w:sz w:val="24"/>
            <w:szCs w:val="24"/>
          </w:rPr>
          <w:t>2.2.4</w:t>
        </w:r>
      </w:hyperlink>
      <w:r w:rsidRPr="001B1320">
        <w:rPr>
          <w:rFonts w:ascii="Times New Roman" w:hAnsi="Times New Roman" w:cs="Times New Roman"/>
          <w:sz w:val="24"/>
          <w:szCs w:val="24"/>
        </w:rPr>
        <w:t xml:space="preserve"> настоящего Договора, представления искаженной информации в отчетах, непредставления либо несвоевременного представления (позже установленного срока) отчетов, представления искаженной информации в министерство при предоставлении субсидии, произвести возврат всей суммы денежных средств, полученных в виде субсидии, в доход областного бюджета Новосибирской области в течение 20 рабочих дней со дня получения</w:t>
      </w:r>
      <w:proofErr w:type="gramEnd"/>
      <w:r w:rsidRPr="001B1320">
        <w:rPr>
          <w:rFonts w:ascii="Times New Roman" w:hAnsi="Times New Roman" w:cs="Times New Roman"/>
          <w:sz w:val="24"/>
          <w:szCs w:val="24"/>
        </w:rPr>
        <w:t xml:space="preserve"> соответствующего письменного уведомления министерства о возврате в областной бюджет Новосибирской области денежных средств, полученных в виде субсидии.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 xml:space="preserve">2.2.7. Обеспечить на момент перечисления </w:t>
      </w:r>
      <w:proofErr w:type="gramStart"/>
      <w:r w:rsidRPr="001B1320">
        <w:rPr>
          <w:rFonts w:ascii="Times New Roman" w:hAnsi="Times New Roman" w:cs="Times New Roman"/>
          <w:sz w:val="24"/>
          <w:szCs w:val="24"/>
        </w:rPr>
        <w:t>субсидии</w:t>
      </w:r>
      <w:proofErr w:type="gramEnd"/>
      <w:r w:rsidRPr="001B1320">
        <w:rPr>
          <w:rFonts w:ascii="Times New Roman" w:hAnsi="Times New Roman" w:cs="Times New Roman"/>
          <w:sz w:val="24"/>
          <w:szCs w:val="24"/>
        </w:rPr>
        <w:t xml:space="preserve"> на расчетный счет Субъекта деятельности в сфере промышленности отсутствие недоимки: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- по налогам, подлежащим перечислению в бюджеты бюджетной системы Российской Федерации, за исключением отсроченной, рассроченной, в том числе в порядке реструктуризации, приостановленной к взысканию;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- по страховым взносам в Пенсионный фонд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- по страховым взносам в Фонд социального страхования Российской Федерации.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lastRenderedPageBreak/>
        <w:t>2.3. Министерство вправе приостановить перечисление субсидии на расчетный счет Субъекта деятельности в сфере промышленности до погашения Субъектом деятельности в сфере промышленности недоимки, образовавшейся на момент перечисления субсидии: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- по налогам, подлежащим перечислению в бюджеты бюджетной системы Российской Федерации, за исключением отсроченной, рассроченной, в том числе в порядке реструктуризации, приостановленной к взысканию;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- по страховым взносам в Пенсионный фонд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- по страховым взносам в Фонд социального страхования Российской Федерации.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2.4. Субъект деятельности в сфере промышленности дает согласие на осуществление министерством и органами государственного финансового контроля Новосибирской области проверок соблюдения Субъектом деятельности в сфере промышленности условий, целей и порядка предоставления субсидии.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1B1320">
        <w:rPr>
          <w:rFonts w:ascii="Times New Roman" w:hAnsi="Times New Roman" w:cs="Times New Roman"/>
          <w:sz w:val="24"/>
          <w:szCs w:val="24"/>
        </w:rPr>
        <w:t xml:space="preserve">Субъект деятельности в сфере промышленности обязуется не приобретать за счет полученных субсидий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целей, определенных </w:t>
      </w:r>
      <w:hyperlink r:id="rId18" w:history="1">
        <w:r w:rsidRPr="001B1320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1B1320">
        <w:rPr>
          <w:rFonts w:ascii="Times New Roman" w:hAnsi="Times New Roman" w:cs="Times New Roman"/>
          <w:sz w:val="24"/>
          <w:szCs w:val="24"/>
        </w:rPr>
        <w:t xml:space="preserve"> предоставления субсидий Субъектам деятельности в сфере промышленности в рамках </w:t>
      </w:r>
      <w:hyperlink r:id="rId19" w:history="1">
        <w:r w:rsidRPr="001B1320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1B1320">
        <w:rPr>
          <w:rFonts w:ascii="Times New Roman" w:hAnsi="Times New Roman" w:cs="Times New Roman"/>
          <w:sz w:val="24"/>
          <w:szCs w:val="24"/>
        </w:rPr>
        <w:t xml:space="preserve"> "Техническое перевооружение промышленности Новосибирской области" государственной программы</w:t>
      </w:r>
      <w:proofErr w:type="gramEnd"/>
      <w:r w:rsidRPr="001B1320">
        <w:rPr>
          <w:rFonts w:ascii="Times New Roman" w:hAnsi="Times New Roman" w:cs="Times New Roman"/>
          <w:sz w:val="24"/>
          <w:szCs w:val="24"/>
        </w:rPr>
        <w:t xml:space="preserve"> Новосибирской области "Развитие промышленности и повышение ее конкурентоспособности в Новосибирской области на 2015 - 2020 годы" (приложение </w:t>
      </w:r>
      <w:r w:rsidR="006754A4">
        <w:rPr>
          <w:rFonts w:ascii="Times New Roman" w:hAnsi="Times New Roman" w:cs="Times New Roman"/>
          <w:sz w:val="24"/>
          <w:szCs w:val="24"/>
        </w:rPr>
        <w:t>№</w:t>
      </w:r>
      <w:r w:rsidRPr="001B1320">
        <w:rPr>
          <w:rFonts w:ascii="Times New Roman" w:hAnsi="Times New Roman" w:cs="Times New Roman"/>
          <w:sz w:val="24"/>
          <w:szCs w:val="24"/>
        </w:rPr>
        <w:t xml:space="preserve">2 к постановлению Правительства Новосибирской области от 28.07.2015 </w:t>
      </w:r>
      <w:r w:rsidR="006754A4">
        <w:rPr>
          <w:rFonts w:ascii="Times New Roman" w:hAnsi="Times New Roman" w:cs="Times New Roman"/>
          <w:sz w:val="24"/>
          <w:szCs w:val="24"/>
        </w:rPr>
        <w:t>№</w:t>
      </w:r>
      <w:bookmarkStart w:id="3" w:name="_GoBack"/>
      <w:bookmarkEnd w:id="3"/>
      <w:r w:rsidRPr="001B1320">
        <w:rPr>
          <w:rFonts w:ascii="Times New Roman" w:hAnsi="Times New Roman" w:cs="Times New Roman"/>
          <w:sz w:val="24"/>
          <w:szCs w:val="24"/>
        </w:rPr>
        <w:t>291-п).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3.1. Сторона, не исполнившая свои обязательства по настоящему Договору или исполнившая свои обязательства ненадлежащим образом, несет ответственность в соответствии с законодательством Российской Федерации.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4. Форс-мажор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1"/>
      <w:bookmarkEnd w:id="4"/>
      <w:r w:rsidRPr="001B1320">
        <w:rPr>
          <w:rFonts w:ascii="Times New Roman" w:hAnsi="Times New Roman" w:cs="Times New Roman"/>
          <w:sz w:val="24"/>
          <w:szCs w:val="24"/>
        </w:rPr>
        <w:t>4.1. В случае если неисполнение или ненадлежащее исполнение Стороной своих обязательств по настоящему Договору является следствием обстоятельств непреодолимой силы, Стороны освобождаются от ответственности.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Обстоятельства непреодолимой силы включают, в частности, такие случаи как землетрясение, наводнение, пожар и аналогичные стихийные бедствия, а также чрезвычайные ситуации.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 xml:space="preserve">4.2. В случае наступления обстоятельств, указанных в </w:t>
      </w:r>
      <w:hyperlink w:anchor="P121" w:history="1">
        <w:r w:rsidRPr="001B1320">
          <w:rPr>
            <w:rFonts w:ascii="Times New Roman" w:hAnsi="Times New Roman" w:cs="Times New Roman"/>
            <w:color w:val="0000FF"/>
            <w:sz w:val="24"/>
            <w:szCs w:val="24"/>
          </w:rPr>
          <w:t>п. 4.1</w:t>
        </w:r>
      </w:hyperlink>
      <w:r w:rsidRPr="001B1320">
        <w:rPr>
          <w:rFonts w:ascii="Times New Roman" w:hAnsi="Times New Roman" w:cs="Times New Roman"/>
          <w:sz w:val="24"/>
          <w:szCs w:val="24"/>
        </w:rPr>
        <w:t xml:space="preserve"> настоящего Договора, Сторона обязана в течение 3 рабочих дней письменно уведомить об этом другую Сторону.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5. Порядок разрешения споров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5.1. Все споры и разногласия, возникающие между Сторонами в связи с исполнением настоящего Договора, разрешаются ими путем проведения переговоров.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5.2. В случае невозможности разрешения споров и разногласий путем переговоров, они подлежат рассмотрению в Арбитражном суде Новосибирской области, в порядке, установленном действующим законодательством Российской Федерации.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6. Прочие условия Договора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lastRenderedPageBreak/>
        <w:t>6.1. Стороны гарантируют конфиденциальность информации, которой обмениваются при заключении настоящего Договора и в ходе его исполнения.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7. Изменение Договора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7.1. Изменение настоящего Договора осуществляется по соглашению Сторон в письменной форме в виде дополнительных соглашений к настоящему Договору, подписанных обеими Сторонами. Дополнительные соглашения являются неотъемлемой частью настоящего Договора.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8. Условия и порядок расторжения Договора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 xml:space="preserve">8.1. Настоящий </w:t>
      </w:r>
      <w:proofErr w:type="gramStart"/>
      <w:r w:rsidRPr="001B132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B1320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взаимному соглашению Сторон.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9.1. Настоящий Договор вступает в силу со дня его подписания обеими Сторонами и действует до полного исполнения обеими Сторонами своих обязательств по настоящему Договору.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20">
        <w:rPr>
          <w:rFonts w:ascii="Times New Roman" w:hAnsi="Times New Roman" w:cs="Times New Roman"/>
          <w:sz w:val="24"/>
          <w:szCs w:val="24"/>
        </w:rPr>
        <w:t>9.2. Настоящий Договор составлен в 2 (двух) экземплярах по одному для каждой из Сторон, имеющих одинаковую юридическую силу.</w:t>
      </w: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Default="001B13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1B1320">
        <w:rPr>
          <w:rFonts w:ascii="Times New Roman" w:hAnsi="Times New Roman" w:cs="Times New Roman"/>
          <w:sz w:val="24"/>
          <w:szCs w:val="24"/>
        </w:rPr>
        <w:t>10. Адреса, платежные реквизиты и подписи Сторон:</w:t>
      </w:r>
    </w:p>
    <w:p w:rsidR="001B1320" w:rsidRDefault="001B13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1B1320" w:rsidRPr="001B1320" w:rsidTr="001B1320">
        <w:tc>
          <w:tcPr>
            <w:tcW w:w="5070" w:type="dxa"/>
          </w:tcPr>
          <w:p w:rsidR="001B1320" w:rsidRDefault="001B1320" w:rsidP="001B1320">
            <w:pPr>
              <w:pStyle w:val="ConsPlusNormal"/>
              <w:ind w:righ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промышленности,</w:t>
            </w: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торговли и развития предпринимательства Новосибирской</w:t>
            </w: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6754A4" w:rsidRDefault="006754A4" w:rsidP="001B1320">
            <w:pPr>
              <w:pStyle w:val="ConsPlusNormal"/>
              <w:ind w:righ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A4" w:rsidRDefault="006754A4" w:rsidP="001B1320">
            <w:pPr>
              <w:pStyle w:val="ConsPlusNormal"/>
              <w:ind w:righ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630011, г. Новосибирск,                 </w:t>
            </w:r>
          </w:p>
          <w:p w:rsidR="006754A4" w:rsidRDefault="006754A4" w:rsidP="001B1320">
            <w:pPr>
              <w:pStyle w:val="ConsPlusNormal"/>
              <w:ind w:righ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3                           </w:t>
            </w:r>
          </w:p>
          <w:p w:rsidR="006754A4" w:rsidRDefault="006754A4" w:rsidP="001B1320">
            <w:pPr>
              <w:pStyle w:val="ConsPlusNormal"/>
              <w:ind w:righ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ИНН 5405415852                          </w:t>
            </w:r>
          </w:p>
          <w:p w:rsidR="006754A4" w:rsidRDefault="006754A4" w:rsidP="001B1320">
            <w:pPr>
              <w:pStyle w:val="ConsPlusNormal"/>
              <w:ind w:righ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КПП 540501001            </w:t>
            </w:r>
          </w:p>
          <w:p w:rsidR="006754A4" w:rsidRDefault="006754A4" w:rsidP="001B1320">
            <w:pPr>
              <w:pStyle w:val="ConsPlusNormal"/>
              <w:ind w:righ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ОГРН 1105476023212       </w:t>
            </w:r>
          </w:p>
          <w:p w:rsidR="006754A4" w:rsidRDefault="006754A4" w:rsidP="001B1320">
            <w:pPr>
              <w:pStyle w:val="ConsPlusNormal"/>
              <w:ind w:righ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/с 40201810200000100045    </w:t>
            </w:r>
          </w:p>
          <w:p w:rsidR="006754A4" w:rsidRDefault="006754A4" w:rsidP="001B1320">
            <w:pPr>
              <w:pStyle w:val="ConsPlusNormal"/>
              <w:ind w:righ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Сибирском</w:t>
            </w:r>
            <w:proofErr w:type="gramEnd"/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 ГУ Банка России          </w:t>
            </w:r>
          </w:p>
          <w:p w:rsidR="006754A4" w:rsidRDefault="006754A4" w:rsidP="001B1320">
            <w:pPr>
              <w:pStyle w:val="ConsPlusNormal"/>
              <w:ind w:righ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    </w:t>
            </w:r>
          </w:p>
          <w:p w:rsidR="006754A4" w:rsidRDefault="006754A4" w:rsidP="0067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БИК 045004001</w:t>
            </w: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4A4" w:rsidRPr="001B1320" w:rsidRDefault="006754A4" w:rsidP="0067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/с 130010011 в министерстве</w:t>
            </w:r>
          </w:p>
          <w:p w:rsidR="006754A4" w:rsidRPr="001B1320" w:rsidRDefault="006754A4" w:rsidP="0067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финансов и налоговой политики</w:t>
            </w:r>
          </w:p>
          <w:p w:rsidR="006754A4" w:rsidRPr="001B1320" w:rsidRDefault="006754A4" w:rsidP="0067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6754A4" w:rsidRDefault="006754A4" w:rsidP="001B1320">
            <w:pPr>
              <w:pStyle w:val="ConsPlusNormal"/>
              <w:ind w:righ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___________________________________                      </w:t>
            </w:r>
          </w:p>
          <w:p w:rsidR="006754A4" w:rsidRDefault="006754A4" w:rsidP="001B1320">
            <w:pPr>
              <w:pStyle w:val="ConsPlusNormal"/>
              <w:ind w:righ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754A4">
              <w:rPr>
                <w:rFonts w:ascii="Times New Roman" w:hAnsi="Times New Roman" w:cs="Times New Roman"/>
                <w:sz w:val="20"/>
              </w:rPr>
              <w:t>(наименование должности)</w:t>
            </w: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___________________________________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6754A4" w:rsidRDefault="006754A4" w:rsidP="001B1320">
            <w:pPr>
              <w:pStyle w:val="ConsPlusNormal"/>
              <w:ind w:righ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(Ф.И.О.)                                            </w:t>
            </w:r>
          </w:p>
          <w:p w:rsidR="006754A4" w:rsidRDefault="006754A4" w:rsidP="006754A4">
            <w:pPr>
              <w:pStyle w:val="ConsPlusNormal"/>
              <w:ind w:right="31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A4" w:rsidRPr="001B1320" w:rsidRDefault="006754A4" w:rsidP="006754A4">
            <w:pPr>
              <w:pStyle w:val="ConsPlusNormal"/>
              <w:ind w:right="31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:rsidR="001B1320" w:rsidRPr="001B1320" w:rsidRDefault="001B1320" w:rsidP="001B13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Субъект деятельности в сфере</w:t>
            </w: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промышленности ____________________</w:t>
            </w:r>
          </w:p>
          <w:p w:rsidR="001B1320" w:rsidRPr="001B1320" w:rsidRDefault="001B1320" w:rsidP="001B13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(полное</w:t>
            </w: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наименование)</w:t>
            </w:r>
          </w:p>
          <w:p w:rsidR="006754A4" w:rsidRDefault="006754A4" w:rsidP="0067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A4" w:rsidRDefault="006754A4" w:rsidP="0067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754A4" w:rsidRPr="001B1320" w:rsidRDefault="006754A4" w:rsidP="0067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754A4" w:rsidRPr="001B1320" w:rsidRDefault="006754A4" w:rsidP="0067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754A4" w:rsidRPr="001B1320" w:rsidRDefault="006754A4" w:rsidP="0067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КПП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754A4" w:rsidRPr="001B1320" w:rsidRDefault="006754A4" w:rsidP="0067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754A4" w:rsidRPr="001B1320" w:rsidRDefault="006754A4" w:rsidP="0067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/с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754A4" w:rsidRPr="001B1320" w:rsidRDefault="006754A4" w:rsidP="0067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к/с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B1320" w:rsidRDefault="006754A4" w:rsidP="0067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754A4" w:rsidRDefault="006754A4" w:rsidP="0067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A4" w:rsidRDefault="006754A4" w:rsidP="0067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A4" w:rsidRDefault="006754A4" w:rsidP="0067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A4" w:rsidRDefault="006754A4" w:rsidP="0067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A4" w:rsidRDefault="006754A4" w:rsidP="006754A4">
            <w:pPr>
              <w:pStyle w:val="ConsPlusNormal"/>
              <w:ind w:righ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___________________________________                      </w:t>
            </w:r>
          </w:p>
          <w:p w:rsidR="006754A4" w:rsidRDefault="006754A4" w:rsidP="006754A4">
            <w:pPr>
              <w:pStyle w:val="ConsPlusNormal"/>
              <w:ind w:righ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754A4">
              <w:rPr>
                <w:rFonts w:ascii="Times New Roman" w:hAnsi="Times New Roman" w:cs="Times New Roman"/>
                <w:sz w:val="20"/>
              </w:rPr>
              <w:t>(наименование должности)</w:t>
            </w: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___________________________________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6754A4" w:rsidRDefault="006754A4" w:rsidP="0067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 xml:space="preserve">(Ф.И.О.)   </w:t>
            </w:r>
          </w:p>
          <w:p w:rsidR="006754A4" w:rsidRDefault="006754A4" w:rsidP="0067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A4" w:rsidRPr="001B1320" w:rsidRDefault="006754A4" w:rsidP="006754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20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20" w:rsidRPr="001B1320" w:rsidRDefault="001B132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D301D" w:rsidRPr="001B1320" w:rsidRDefault="00AD301D">
      <w:pPr>
        <w:rPr>
          <w:rFonts w:ascii="Times New Roman" w:hAnsi="Times New Roman" w:cs="Times New Roman"/>
          <w:sz w:val="24"/>
          <w:szCs w:val="24"/>
        </w:rPr>
      </w:pPr>
    </w:p>
    <w:sectPr w:rsidR="00AD301D" w:rsidRPr="001B1320" w:rsidSect="001B13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20"/>
    <w:rsid w:val="001B1320"/>
    <w:rsid w:val="006754A4"/>
    <w:rsid w:val="00A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13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1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13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B1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13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1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13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B1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5E2116C5C9F2717EB0EB782BBAF3C708218E5B78CA50CB4E1465B99067DD2sAACH" TargetMode="External"/><Relationship Id="rId13" Type="http://schemas.openxmlformats.org/officeDocument/2006/relationships/hyperlink" Target="consultantplus://offline/ref=4D25E2116C5C9F2717EB10BA94D7F135788F46E1BD87A95DE8BE1D06CE0F7785EB5402DDC5DF60E7sBADH" TargetMode="External"/><Relationship Id="rId18" Type="http://schemas.openxmlformats.org/officeDocument/2006/relationships/hyperlink" Target="consultantplus://offline/ref=4D25E2116C5C9F2717EB0EB782BBAF3C708218E5B78CA50CB4E1465B99067DD2AC1B5B9F81D261E0BCC73Es5AB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D25E2116C5C9F2717EB0EB782BBAF3C708218E5B78CA50CB4E1465B99067DD2AC1B5B9F81D261E0BDC03Ds5AAH" TargetMode="External"/><Relationship Id="rId12" Type="http://schemas.openxmlformats.org/officeDocument/2006/relationships/hyperlink" Target="consultantplus://offline/ref=4D25E2116C5C9F2717EB10BA94D7F135788C4EECBC8DA95DE8BE1D06CE0F7785EB5402DDC5DF60E1sBACH" TargetMode="External"/><Relationship Id="rId17" Type="http://schemas.openxmlformats.org/officeDocument/2006/relationships/hyperlink" Target="consultantplus://offline/ref=4D25E2116C5C9F2717EB10BA94D7F1357B8944E9B68AA95DE8BE1D06CE0F7785EB5402DDC5DF60E1sBA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25E2116C5C9F2717EB10BA94D7F135788941EDBA8DA95DE8BE1D06CE0F7785EB5402DDC5DF60E0sBA4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25E2116C5C9F2717EB0EB782BBAF3C708218E5B78CA50CB4E1465B99067DD2AC1B5B9F81D261E0BFC630s5AEH" TargetMode="External"/><Relationship Id="rId11" Type="http://schemas.openxmlformats.org/officeDocument/2006/relationships/hyperlink" Target="consultantplus://offline/ref=4D25E2116C5C9F2717EB0EB782BBAF3C708218E5BC8CA503B0E1465B99067DD2sAACH" TargetMode="External"/><Relationship Id="rId5" Type="http://schemas.openxmlformats.org/officeDocument/2006/relationships/hyperlink" Target="consultantplus://offline/ref=4D25E2116C5C9F2717EB0EB782BBAF3C708218E5B78CA50DB6E1465B99067DD2AC1B5B9F81D261E0BDC738s5ABH" TargetMode="External"/><Relationship Id="rId15" Type="http://schemas.openxmlformats.org/officeDocument/2006/relationships/hyperlink" Target="consultantplus://offline/ref=4D25E2116C5C9F2717EB10BA94D7F135788044E1BF8EA95DE8BE1D06CE0F7785EB5402DDC5DB69E8sBAAH" TargetMode="External"/><Relationship Id="rId10" Type="http://schemas.openxmlformats.org/officeDocument/2006/relationships/hyperlink" Target="consultantplus://offline/ref=4D25E2116C5C9F2717EB0EB782BBAF3C708218E5BC8CA503B0E1465B99067DD2sAACH" TargetMode="External"/><Relationship Id="rId19" Type="http://schemas.openxmlformats.org/officeDocument/2006/relationships/hyperlink" Target="consultantplus://offline/ref=4D25E2116C5C9F2717EB0EB782BBAF3C708218E5B78CA50CB4E1465B99067DD2AC1B5B9F81D261E0BDC03Ds5A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25E2116C5C9F2717EB0EB782BBAF3C708218E5B78CA50CB4E1465B99067DD2AC1B5B9F81D261E0BDC03Ds5AAH" TargetMode="External"/><Relationship Id="rId14" Type="http://schemas.openxmlformats.org/officeDocument/2006/relationships/hyperlink" Target="consultantplus://offline/ref=4D25E2116C5C9F2717EB10BA94D7F135788040EABE88A95DE8BE1D06CE0F7785EB5402DDC5DB66E8sBA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Елена Борисовна</dc:creator>
  <cp:lastModifiedBy>Гребенникова Елена Борисовна</cp:lastModifiedBy>
  <cp:revision>1</cp:revision>
  <dcterms:created xsi:type="dcterms:W3CDTF">2016-10-27T07:00:00Z</dcterms:created>
  <dcterms:modified xsi:type="dcterms:W3CDTF">2016-10-27T07:17:00Z</dcterms:modified>
</cp:coreProperties>
</file>