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56617B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56617B">
        <w:rPr>
          <w:color w:val="000000"/>
          <w:sz w:val="28"/>
          <w:szCs w:val="28"/>
        </w:rPr>
        <w:t>от 21.10.2024  № 480-п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8E64AD" w:rsidRDefault="00956152" w:rsidP="008E64AD">
      <w:pPr>
        <w:spacing w:before="0" w:after="0"/>
        <w:jc w:val="center"/>
        <w:rPr>
          <w:sz w:val="28"/>
          <w:szCs w:val="28"/>
        </w:rPr>
      </w:pPr>
    </w:p>
    <w:p w:rsidR="008E64AD" w:rsidRPr="008E64AD" w:rsidRDefault="008E64AD" w:rsidP="008E64AD">
      <w:pPr>
        <w:spacing w:before="0" w:after="0"/>
        <w:jc w:val="center"/>
        <w:rPr>
          <w:bCs/>
          <w:sz w:val="28"/>
          <w:szCs w:val="28"/>
        </w:rPr>
      </w:pPr>
      <w:r w:rsidRPr="008E64AD">
        <w:rPr>
          <w:bCs/>
          <w:sz w:val="28"/>
          <w:szCs w:val="28"/>
        </w:rPr>
        <w:t>О внесении изменений в постановление Правительства Новосибирской области от 28.07.2015 № 291-п</w:t>
      </w:r>
    </w:p>
    <w:p w:rsidR="00107FDF" w:rsidRPr="008E64AD" w:rsidRDefault="00107FDF" w:rsidP="008E64AD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8E64AD" w:rsidRDefault="00340193" w:rsidP="008E64AD">
      <w:pPr>
        <w:spacing w:before="0" w:after="0"/>
        <w:contextualSpacing/>
        <w:jc w:val="center"/>
        <w:rPr>
          <w:sz w:val="28"/>
          <w:szCs w:val="28"/>
        </w:rPr>
      </w:pPr>
    </w:p>
    <w:p w:rsidR="00107FDF" w:rsidRPr="008E64AD" w:rsidRDefault="00107FDF" w:rsidP="008E64AD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Правительство Новосибирской области </w:t>
      </w:r>
      <w:r w:rsidR="004775F6" w:rsidRPr="008E64AD">
        <w:rPr>
          <w:sz w:val="28"/>
          <w:szCs w:val="28"/>
        </w:rPr>
        <w:t xml:space="preserve"> </w:t>
      </w:r>
      <w:r w:rsidRPr="008E64AD">
        <w:rPr>
          <w:b/>
          <w:bCs/>
          <w:sz w:val="28"/>
          <w:szCs w:val="28"/>
        </w:rPr>
        <w:t>п о с т а н о в л я е т</w:t>
      </w:r>
      <w:r w:rsidRPr="008E64AD">
        <w:rPr>
          <w:sz w:val="28"/>
          <w:szCs w:val="28"/>
        </w:rPr>
        <w:t>:</w:t>
      </w:r>
    </w:p>
    <w:p w:rsidR="008E64AD" w:rsidRPr="008E64AD" w:rsidRDefault="008E64AD" w:rsidP="008E64AD">
      <w:pPr>
        <w:tabs>
          <w:tab w:val="left" w:pos="426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Внести в постановление Правите</w:t>
      </w:r>
      <w:r>
        <w:rPr>
          <w:sz w:val="28"/>
          <w:szCs w:val="28"/>
        </w:rPr>
        <w:t>льства Новосибирской области от </w:t>
      </w:r>
      <w:r w:rsidRPr="008E64AD">
        <w:rPr>
          <w:sz w:val="28"/>
          <w:szCs w:val="28"/>
        </w:rPr>
        <w:t>28.07.2015 № 291-п «Об утверждении государственной программы Новосибирской области «Развити</w:t>
      </w:r>
      <w:r>
        <w:rPr>
          <w:sz w:val="28"/>
          <w:szCs w:val="28"/>
        </w:rPr>
        <w:t>е промышленности и повышение ее </w:t>
      </w:r>
      <w:r w:rsidRPr="008E64AD">
        <w:rPr>
          <w:sz w:val="28"/>
          <w:szCs w:val="28"/>
        </w:rPr>
        <w:t>конкурентоспособности в Новосибирской области» (далее – постановление) следующие изменения:</w:t>
      </w:r>
    </w:p>
    <w:p w:rsidR="008E64AD" w:rsidRPr="008E64AD" w:rsidRDefault="008E64AD" w:rsidP="008E64AD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1. В подпункте 5 пункта 2 слова «определения объема и» исключить.</w:t>
      </w:r>
    </w:p>
    <w:p w:rsidR="008E64AD" w:rsidRPr="008E64AD" w:rsidRDefault="00F76302" w:rsidP="008E64AD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Пункт 4 приложения № </w:t>
      </w:r>
      <w:r w:rsidR="008E64AD" w:rsidRPr="008E64AD">
        <w:rPr>
          <w:sz w:val="28"/>
          <w:szCs w:val="28"/>
        </w:rPr>
        <w:t>1 к постановлению «Порядок финансирования мероприятий, предусмотренных государственной программой Новосибирской области «Развитие промышленности и повышение ее конкурен</w:t>
      </w:r>
      <w:r>
        <w:rPr>
          <w:sz w:val="28"/>
          <w:szCs w:val="28"/>
        </w:rPr>
        <w:t>тоспособности в </w:t>
      </w:r>
      <w:r w:rsidR="008E64AD" w:rsidRPr="008E64AD">
        <w:rPr>
          <w:sz w:val="28"/>
          <w:szCs w:val="28"/>
        </w:rPr>
        <w:t>Новосибирской области» изложить в следующей редакции:</w:t>
      </w:r>
    </w:p>
    <w:p w:rsidR="008E64AD" w:rsidRPr="008E64AD" w:rsidRDefault="008E64AD" w:rsidP="008E64AD">
      <w:pPr>
        <w:tabs>
          <w:tab w:val="left" w:pos="0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«4. Финансирование мероприятий государственной программы осуществляется посредством:</w:t>
      </w:r>
    </w:p>
    <w:p w:rsidR="008E64AD" w:rsidRPr="008E64AD" w:rsidRDefault="008E64AD" w:rsidP="008E64AD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1) предоставления Государственному фонду развития промышленности Новосибирской области субсидий на обеспечен</w:t>
      </w:r>
      <w:r w:rsidR="00F76302">
        <w:rPr>
          <w:sz w:val="28"/>
          <w:szCs w:val="28"/>
        </w:rPr>
        <w:t>ие его уставной деятельности, а </w:t>
      </w:r>
      <w:r w:rsidRPr="008E64AD">
        <w:rPr>
          <w:sz w:val="28"/>
          <w:szCs w:val="28"/>
        </w:rPr>
        <w:t>также субсидий на обеспечение его текущей деятельности;</w:t>
      </w:r>
    </w:p>
    <w:p w:rsidR="008E64AD" w:rsidRPr="008E64AD" w:rsidRDefault="008E64AD" w:rsidP="008E64AD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t>2) предоставления на конкурсной основе мер государственной поддержки следующим категориям заявителей:</w:t>
      </w:r>
    </w:p>
    <w:p w:rsidR="008E64AD" w:rsidRPr="008E64AD" w:rsidRDefault="008E64AD" w:rsidP="008E64AD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а) субъектам деятельности в сфере промышленности Новосибирской области в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форме возмещения части затрат на приобретенное новое основное технологическое оборудование;</w:t>
      </w:r>
    </w:p>
    <w:p w:rsidR="008E64AD" w:rsidRPr="008E64AD" w:rsidRDefault="008E64AD" w:rsidP="008E64AD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б)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научно-производственным центрам в форме:</w:t>
      </w:r>
    </w:p>
    <w:p w:rsidR="008E64AD" w:rsidRPr="008E64AD" w:rsidRDefault="008E64AD" w:rsidP="008E64AD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возмещения части затрат на проведенный комплекс работ по созданию новых материалов, технологий, опытных образцов (опытных партий) инновационной высокотехнологичной продукции;</w:t>
      </w:r>
    </w:p>
    <w:p w:rsidR="008E64AD" w:rsidRPr="008E64AD" w:rsidRDefault="008E64AD" w:rsidP="008E64AD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возмещения части затрат на приобретенное специальное исследовательское, опытно-экспериментальное оборудование и приборы;</w:t>
      </w:r>
    </w:p>
    <w:p w:rsidR="008E64AD" w:rsidRPr="008E64AD" w:rsidRDefault="008E64AD" w:rsidP="008E64AD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lastRenderedPageBreak/>
        <w:t>в) организациям медицинской промышленности (юридическим лицам, индивидуальным предпринимателям (за исключением государственных (муниципальных) учреждений) в форме:</w:t>
      </w:r>
    </w:p>
    <w:p w:rsidR="008E64AD" w:rsidRPr="008E64AD" w:rsidRDefault="008E64AD" w:rsidP="008E64AD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возмещения части затрат на проведенные доклинические (в том числе технические и/или токсикологические) и/или клинические испытания/исследования медицинских изделий, лекарственных средств и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медицинских технологий;</w:t>
      </w:r>
    </w:p>
    <w:p w:rsidR="008E64AD" w:rsidRPr="008E64AD" w:rsidRDefault="008E64AD" w:rsidP="008E64AD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возмещения части затрат на разработку и производство образцов продукции медицинских изделий, лекарственных средств и ме</w:t>
      </w:r>
      <w:r w:rsidR="00F76302">
        <w:rPr>
          <w:sz w:val="28"/>
          <w:szCs w:val="28"/>
        </w:rPr>
        <w:t>дицинских технологий, готовых к </w:t>
      </w:r>
      <w:r w:rsidRPr="008E64AD">
        <w:rPr>
          <w:sz w:val="28"/>
          <w:szCs w:val="28"/>
        </w:rPr>
        <w:t>обязательным видам испытаний.».</w:t>
      </w:r>
    </w:p>
    <w:p w:rsidR="008E64AD" w:rsidRPr="008E64AD" w:rsidRDefault="008E64AD" w:rsidP="008E64AD">
      <w:pPr>
        <w:tabs>
          <w:tab w:val="left" w:pos="1134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8E64AD">
        <w:rPr>
          <w:sz w:val="28"/>
          <w:szCs w:val="28"/>
        </w:rPr>
        <w:t>3. В приложении № 5 к постановлени</w:t>
      </w:r>
      <w:r w:rsidR="00F76302">
        <w:rPr>
          <w:sz w:val="28"/>
          <w:szCs w:val="28"/>
        </w:rPr>
        <w:t>ю «Порядок определения объема и </w:t>
      </w:r>
      <w:r w:rsidRPr="008E64AD">
        <w:rPr>
          <w:sz w:val="28"/>
          <w:szCs w:val="28"/>
        </w:rPr>
        <w:t>предоставления субсидий Государственному фонду развития промышленности Новосибирской области»: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1) в наименовании слова «определения объема и» исключить;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2) пункт 1 изложить в следующей редакции: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«1. Настоящий Порядок предоставления субсидий Государственному фонду развития промышленности Новосибирской области (далее </w:t>
      </w:r>
      <w:r w:rsidR="00F76302">
        <w:rPr>
          <w:sz w:val="28"/>
          <w:szCs w:val="28"/>
        </w:rPr>
        <w:t>–</w:t>
      </w:r>
      <w:r w:rsidRPr="008E64AD">
        <w:rPr>
          <w:sz w:val="28"/>
          <w:szCs w:val="28"/>
        </w:rPr>
        <w:t xml:space="preserve"> Порядок) разработан в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соответствии со статьей 78.1 Бюджетного кодекса Российской Федерации, Федеральным законом от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31.12.2014 № 488-ФЗ «О промы</w:t>
      </w:r>
      <w:r w:rsidR="00F76302">
        <w:rPr>
          <w:sz w:val="28"/>
          <w:szCs w:val="28"/>
        </w:rPr>
        <w:t>шленной политике в </w:t>
      </w:r>
      <w:r w:rsidRPr="008E64AD">
        <w:rPr>
          <w:sz w:val="28"/>
          <w:szCs w:val="28"/>
        </w:rPr>
        <w:t>Российской Федерации», постановлением Правительства Российской Федерации от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25.10.2023 № 1782 «Об утверждении общих требований к нормативным правовым актам, муниципальным правовым актам,</w:t>
      </w:r>
      <w:r w:rsidR="00F76302">
        <w:rPr>
          <w:sz w:val="28"/>
          <w:szCs w:val="28"/>
        </w:rPr>
        <w:t xml:space="preserve"> регулирующим предоставление из </w:t>
      </w:r>
      <w:r w:rsidRPr="008E64AD">
        <w:rPr>
          <w:sz w:val="28"/>
          <w:szCs w:val="28"/>
        </w:rPr>
        <w:t>бюджетов субъектов Российской Федераци</w:t>
      </w:r>
      <w:r w:rsidR="00F76302">
        <w:rPr>
          <w:sz w:val="28"/>
          <w:szCs w:val="28"/>
        </w:rPr>
        <w:t>и, местных бюджетов субсидий, в </w:t>
      </w:r>
      <w:r w:rsidRPr="008E64AD">
        <w:rPr>
          <w:sz w:val="28"/>
          <w:szCs w:val="28"/>
        </w:rPr>
        <w:t>том числе грантов в форме субсидий, юридическим лицам, индивидуальным предпринимат</w:t>
      </w:r>
      <w:r w:rsidR="00F76302">
        <w:rPr>
          <w:sz w:val="28"/>
          <w:szCs w:val="28"/>
        </w:rPr>
        <w:t>елям, а также физическим лицам –</w:t>
      </w:r>
      <w:r w:rsidRPr="008E64AD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форме субсидий», Законом Новосибирской области от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31.05.2016 №</w:t>
      </w:r>
      <w:r w:rsidR="00F76302">
        <w:rPr>
          <w:sz w:val="28"/>
          <w:szCs w:val="28"/>
        </w:rPr>
        <w:t> 69-ОЗ «Об </w:t>
      </w:r>
      <w:r w:rsidRPr="008E64AD">
        <w:rPr>
          <w:sz w:val="28"/>
          <w:szCs w:val="28"/>
        </w:rPr>
        <w:t>отдельных вопросах формирования и реа</w:t>
      </w:r>
      <w:r w:rsidR="00F76302">
        <w:rPr>
          <w:sz w:val="28"/>
          <w:szCs w:val="28"/>
        </w:rPr>
        <w:t>лизации промышленной политики в </w:t>
      </w:r>
      <w:r w:rsidRPr="008E64AD">
        <w:rPr>
          <w:sz w:val="28"/>
          <w:szCs w:val="28"/>
        </w:rPr>
        <w:t>Новосибирской области», иными нормативными правовыми актами Российской Федерации и Новосибирской области и регламенти</w:t>
      </w:r>
      <w:r w:rsidR="00F76302">
        <w:rPr>
          <w:sz w:val="28"/>
          <w:szCs w:val="28"/>
        </w:rPr>
        <w:t>рует предоставление субсидий из </w:t>
      </w:r>
      <w:r w:rsidRPr="008E64AD">
        <w:rPr>
          <w:sz w:val="28"/>
          <w:szCs w:val="28"/>
        </w:rPr>
        <w:t>областного бюджета Новосибирской области, в том числе источником финансового обеспечения которых явля</w:t>
      </w:r>
      <w:r w:rsidR="00F76302">
        <w:rPr>
          <w:sz w:val="28"/>
          <w:szCs w:val="28"/>
        </w:rPr>
        <w:t>ются межбюджетные трансферты из </w:t>
      </w:r>
      <w:r w:rsidRPr="008E64AD">
        <w:rPr>
          <w:sz w:val="28"/>
          <w:szCs w:val="28"/>
        </w:rPr>
        <w:t>федерального бюджета, Государственному фонду развития промышленности Новосибирской области (далее – Фонд, получатель субсидии) в рамках реализации государственной программы Новосибирской обл</w:t>
      </w:r>
      <w:r w:rsidR="00F76302">
        <w:rPr>
          <w:sz w:val="28"/>
          <w:szCs w:val="28"/>
        </w:rPr>
        <w:t>асти «Развитие промышленности и </w:t>
      </w:r>
      <w:r w:rsidRPr="008E64AD">
        <w:rPr>
          <w:sz w:val="28"/>
          <w:szCs w:val="28"/>
        </w:rPr>
        <w:t>повышение ее конкурентоспособности в Новосибирской области», утвержденной постановлением Правительс</w:t>
      </w:r>
      <w:r w:rsidR="00F76302">
        <w:rPr>
          <w:sz w:val="28"/>
          <w:szCs w:val="28"/>
        </w:rPr>
        <w:t>тва Новосибирской области от </w:t>
      </w:r>
      <w:r w:rsidRPr="008E64AD">
        <w:rPr>
          <w:sz w:val="28"/>
          <w:szCs w:val="28"/>
        </w:rPr>
        <w:t>28.07.2015 № 291-п (далее соответственно – субсидии, государственная программа).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Субсидии предоставляются министерс</w:t>
      </w:r>
      <w:r w:rsidR="00F76302">
        <w:rPr>
          <w:sz w:val="28"/>
          <w:szCs w:val="28"/>
        </w:rPr>
        <w:t>твом промышленности, торговли и </w:t>
      </w:r>
      <w:r w:rsidRPr="008E64AD">
        <w:rPr>
          <w:sz w:val="28"/>
          <w:szCs w:val="28"/>
        </w:rPr>
        <w:t>развития предпринимательств</w:t>
      </w:r>
      <w:r w:rsidR="00F76302">
        <w:rPr>
          <w:sz w:val="28"/>
          <w:szCs w:val="28"/>
        </w:rPr>
        <w:t>а Новосибирской области (далее –</w:t>
      </w:r>
      <w:r w:rsidRPr="008E64AD">
        <w:rPr>
          <w:sz w:val="28"/>
          <w:szCs w:val="28"/>
        </w:rPr>
        <w:t xml:space="preserve"> Министерство), осуществляющим функции главного расп</w:t>
      </w:r>
      <w:r w:rsidR="00F76302">
        <w:rPr>
          <w:sz w:val="28"/>
          <w:szCs w:val="28"/>
        </w:rPr>
        <w:t>орядителя бюджетных средств, до </w:t>
      </w:r>
      <w:r w:rsidRPr="008E64AD">
        <w:rPr>
          <w:sz w:val="28"/>
          <w:szCs w:val="28"/>
        </w:rPr>
        <w:t>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</w:t>
      </w:r>
      <w:r w:rsidR="00F76302">
        <w:rPr>
          <w:sz w:val="28"/>
          <w:szCs w:val="28"/>
        </w:rPr>
        <w:t>идий на </w:t>
      </w:r>
      <w:r w:rsidRPr="008E64AD">
        <w:rPr>
          <w:sz w:val="28"/>
          <w:szCs w:val="28"/>
        </w:rPr>
        <w:t>соответствующий финансовый год.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lastRenderedPageBreak/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3) в абзаце первом пункта 2 слова «обеспечение деятельности» заменить словами «</w:t>
      </w:r>
      <w:r w:rsidR="00F76302">
        <w:rPr>
          <w:sz w:val="28"/>
          <w:szCs w:val="28"/>
        </w:rPr>
        <w:t>финансовое обеспечение затрат»;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4)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пункт 3 изложить в следующей редакции: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«3.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Предоставление субсидий осуществляется в течение срока действия государственной программы в соответствии со сводной бюджетной росписью областного бюджета в пределах бюджетных ассигнований и лимитов бюджетных обязательств, установленных Министерству на реализацию мероприятий государственной программы в целях предоставления займов субъектам деятельности в сфере промышленности в виде: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субсидии на обеспечение уставной деятельности Фонда;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субсидии на обеспечение текущей деятельности Фонда.»</w:t>
      </w:r>
      <w:r w:rsidR="00F76302">
        <w:rPr>
          <w:sz w:val="28"/>
          <w:szCs w:val="28"/>
        </w:rPr>
        <w:t>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5)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пункт 4 изложить в следующей редакции: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«4. По состоянию на дату не ранее первого числа месяца, предшествующего месяцу, в котором планируется предоставление субсидий, Фонд должен соответствовать следующим требованиям: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1) не должен являться иностранным юридическим лицом, в том числе местом регистрации которого является государство или террито</w:t>
      </w:r>
      <w:r w:rsidR="00F76302">
        <w:rPr>
          <w:sz w:val="28"/>
          <w:szCs w:val="28"/>
        </w:rPr>
        <w:t>рия, включенные в </w:t>
      </w:r>
      <w:r w:rsidRPr="008E64AD">
        <w:rPr>
          <w:sz w:val="28"/>
          <w:szCs w:val="28"/>
        </w:rPr>
        <w:t>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F76302">
        <w:rPr>
          <w:sz w:val="28"/>
          <w:szCs w:val="28"/>
        </w:rPr>
        <w:t xml:space="preserve"> в Российской Федерации (далее –</w:t>
      </w:r>
      <w:r w:rsidRPr="008E64AD">
        <w:rPr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</w:t>
      </w:r>
      <w:r w:rsidR="00F76302">
        <w:rPr>
          <w:sz w:val="28"/>
          <w:szCs w:val="28"/>
        </w:rPr>
        <w:t>иц) участия офшорных компаний в </w:t>
      </w:r>
      <w:r w:rsidRPr="008E64AD">
        <w:rPr>
          <w:sz w:val="28"/>
          <w:szCs w:val="28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</w:t>
      </w:r>
      <w:r w:rsidR="00F76302">
        <w:rPr>
          <w:sz w:val="28"/>
          <w:szCs w:val="28"/>
        </w:rPr>
        <w:t>ких лиц не учитывается прямое и </w:t>
      </w:r>
      <w:r w:rsidRPr="008E64AD">
        <w:rPr>
          <w:sz w:val="28"/>
          <w:szCs w:val="28"/>
        </w:rPr>
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2) не должен находиться в перечне организаций и физических лиц, в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отношении которых имеются сведения об их причастности к экстремистской деятельности или терроризму;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3) 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lastRenderedPageBreak/>
        <w:t>4) не должен получать средства из областного бюджета Новосибирской области на основании иных нормативных правовых актов Новосибирской области на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цели, установленные настоящим Порядком;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5) 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6)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должна отсутствовать просрочен</w:t>
      </w:r>
      <w:r w:rsidR="00F76302">
        <w:rPr>
          <w:sz w:val="28"/>
          <w:szCs w:val="28"/>
        </w:rPr>
        <w:t>ная задолженность по возврату в </w:t>
      </w:r>
      <w:r w:rsidRPr="008E64AD">
        <w:rPr>
          <w:sz w:val="28"/>
          <w:szCs w:val="28"/>
        </w:rPr>
        <w:t>областной бюджет Новосибирской области иных субсидий, бюджетных инвестиций, а также иная просроченная (неур</w:t>
      </w:r>
      <w:r w:rsidR="00F76302">
        <w:rPr>
          <w:sz w:val="28"/>
          <w:szCs w:val="28"/>
        </w:rPr>
        <w:t>егулированная) задолженность по </w:t>
      </w:r>
      <w:r w:rsidRPr="008E64AD">
        <w:rPr>
          <w:sz w:val="28"/>
          <w:szCs w:val="28"/>
        </w:rPr>
        <w:t>денежным обязательствам перед Новосибирской областью;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7)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не должен находиться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приостановлена в порядке, предусмотренном законодательством Российской Федерации.»;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6) в подпункте 4 пункта 5: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а) после слов «по состоянию» дополнить словами «на дату»;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б) слова «Новосибирской области субсидий, бюджетных инвестиций, предоставленных в том числе в соответствии с иными правовыми актами,» заменить словами «иных субсидий, бюджетных инвестиций,»;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7) пункты 6, 7 признать утратившими силу;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8) пункт 10 после слов «рассматривает их» дополнить словами «и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осуществляет проверку Фонда на соответст</w:t>
      </w:r>
      <w:r w:rsidR="00F76302">
        <w:rPr>
          <w:sz w:val="28"/>
          <w:szCs w:val="28"/>
        </w:rPr>
        <w:t>вие требованиям, указанным в </w:t>
      </w:r>
      <w:r w:rsidRPr="008E64AD">
        <w:rPr>
          <w:sz w:val="28"/>
          <w:szCs w:val="28"/>
        </w:rPr>
        <w:t>пункте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4 настоящего Порядка»;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9) после пункта 10 дополнить пунктом 10.1 следующего содержания: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«10.1. При проверке Фонда на соответствие требованиям, указанным </w:t>
      </w:r>
      <w:r w:rsidRPr="00F76302">
        <w:rPr>
          <w:spacing w:val="-2"/>
          <w:sz w:val="28"/>
          <w:szCs w:val="28"/>
        </w:rPr>
        <w:t>в</w:t>
      </w:r>
      <w:r w:rsidR="00F76302" w:rsidRPr="00F76302">
        <w:rPr>
          <w:spacing w:val="-2"/>
          <w:sz w:val="28"/>
          <w:szCs w:val="28"/>
        </w:rPr>
        <w:t> </w:t>
      </w:r>
      <w:r w:rsidRPr="00F76302">
        <w:rPr>
          <w:spacing w:val="-2"/>
          <w:sz w:val="28"/>
          <w:szCs w:val="28"/>
        </w:rPr>
        <w:t>пункте</w:t>
      </w:r>
      <w:r w:rsidR="00F76302" w:rsidRPr="00F76302">
        <w:rPr>
          <w:spacing w:val="-2"/>
          <w:sz w:val="28"/>
          <w:szCs w:val="28"/>
        </w:rPr>
        <w:t> </w:t>
      </w:r>
      <w:r w:rsidRPr="00F76302">
        <w:rPr>
          <w:spacing w:val="-2"/>
          <w:sz w:val="28"/>
          <w:szCs w:val="28"/>
        </w:rPr>
        <w:t>4 настоящего Порядка, Министерство использует информацию (сведения),</w:t>
      </w:r>
      <w:r w:rsidRPr="008E64AD">
        <w:rPr>
          <w:sz w:val="28"/>
          <w:szCs w:val="28"/>
        </w:rPr>
        <w:t xml:space="preserve"> опубликованные в информационно-телекомм</w:t>
      </w:r>
      <w:r w:rsidR="00F76302">
        <w:rPr>
          <w:sz w:val="28"/>
          <w:szCs w:val="28"/>
        </w:rPr>
        <w:t>уникационной сети «Интернет» на </w:t>
      </w:r>
      <w:r w:rsidRPr="008E64AD">
        <w:rPr>
          <w:sz w:val="28"/>
          <w:szCs w:val="28"/>
        </w:rPr>
        <w:t>официальном сайте Федеральной</w:t>
      </w:r>
      <w:r w:rsidR="00F76302">
        <w:rPr>
          <w:sz w:val="28"/>
          <w:szCs w:val="28"/>
        </w:rPr>
        <w:t xml:space="preserve"> </w:t>
      </w:r>
      <w:r w:rsidRPr="008E64AD">
        <w:rPr>
          <w:sz w:val="28"/>
          <w:szCs w:val="28"/>
        </w:rPr>
        <w:t>службы по финансовому мониторингу (Росфинмониторинг), официальном сайте Министерства юстиции Российской Федерации и сервисе Федеральной налоговой службы «Предоставление сведений из</w:t>
      </w:r>
      <w:r w:rsidR="00F76302">
        <w:rPr>
          <w:sz w:val="28"/>
          <w:szCs w:val="28"/>
        </w:rPr>
        <w:t> </w:t>
      </w:r>
      <w:r w:rsidRPr="008E64AD">
        <w:rPr>
          <w:sz w:val="28"/>
          <w:szCs w:val="28"/>
        </w:rPr>
        <w:t>ЕГРЮЛ/ЕГРИП.»;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10) в абзаце первом пункта 13 слова «на реализацию общепрограммного мероприятия государственной программы» заменить словами «на обеспечение деятельности некоммерческой организации в целях предоставления займов субъектам деятельности в сфере промышленности»;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11) в абзаце первом пункта 13.2 слова «в рамках реализации общепрограммного мероприятия «Обеспечение текущей деятельности некоммерческой организации в целях предоставления займов субъектам деятельности в сфере промышленности</w:t>
      </w:r>
      <w:r w:rsidR="00F76302">
        <w:rPr>
          <w:sz w:val="28"/>
          <w:szCs w:val="28"/>
        </w:rPr>
        <w:t>»</w:t>
      </w:r>
      <w:r w:rsidRPr="008E64AD">
        <w:rPr>
          <w:sz w:val="28"/>
          <w:szCs w:val="28"/>
        </w:rPr>
        <w:t>» исключить;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12) в абзаце первом пункта 13.4 слова «в рамках реализации общепрограммного мероприятия «Обеспечение текущей деятельности некоммерческой организации в целях предоставления займов субъектам деятельности в сфере промышленности</w:t>
      </w:r>
      <w:r w:rsidR="008540CB">
        <w:rPr>
          <w:sz w:val="28"/>
          <w:szCs w:val="28"/>
        </w:rPr>
        <w:t>»</w:t>
      </w:r>
      <w:r w:rsidRPr="008E64AD">
        <w:rPr>
          <w:sz w:val="28"/>
          <w:szCs w:val="28"/>
        </w:rPr>
        <w:t>» исключить;</w:t>
      </w:r>
    </w:p>
    <w:p w:rsidR="008E64AD" w:rsidRPr="008E64AD" w:rsidRDefault="008E64AD" w:rsidP="008540CB">
      <w:pPr>
        <w:keepNext/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lastRenderedPageBreak/>
        <w:t>13) в пункте 14: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а) абзац первый изложить в следующей редакции: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«14. Устанавливаются следующие результаты </w:t>
      </w:r>
      <w:r w:rsidR="008540CB">
        <w:rPr>
          <w:sz w:val="28"/>
          <w:szCs w:val="28"/>
        </w:rPr>
        <w:t>предоставления субсидии (далее –</w:t>
      </w:r>
      <w:r w:rsidRPr="008E64AD">
        <w:rPr>
          <w:sz w:val="28"/>
          <w:szCs w:val="28"/>
        </w:rPr>
        <w:t xml:space="preserve"> результаты):»;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б) в абзаце восьмом слово «достижения» исключить;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в) абзац пятнадцатый после слова «значения» дополнить словами «результатов</w:t>
      </w:r>
      <w:r w:rsidR="008540CB">
        <w:rPr>
          <w:sz w:val="28"/>
          <w:szCs w:val="28"/>
        </w:rPr>
        <w:t> </w:t>
      </w:r>
      <w:r w:rsidRPr="008E64AD">
        <w:rPr>
          <w:sz w:val="28"/>
          <w:szCs w:val="28"/>
        </w:rPr>
        <w:t>и»;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14) в пункте 16: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а) абзац второй дополнить словами «в государственной интегрированной информационной системе управления общественными финансами «Электронный бюджет» (далее </w:t>
      </w:r>
      <w:r w:rsidR="008540CB">
        <w:rPr>
          <w:sz w:val="28"/>
          <w:szCs w:val="28"/>
        </w:rPr>
        <w:t>–</w:t>
      </w:r>
      <w:r w:rsidRPr="008E64AD">
        <w:rPr>
          <w:sz w:val="28"/>
          <w:szCs w:val="28"/>
        </w:rPr>
        <w:t xml:space="preserve"> ГИИС «Электронный бюджет»);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б) абзац третий дополнить словами «в ГИИС «Электронный бюджет</w:t>
      </w:r>
      <w:r w:rsidR="008540CB">
        <w:rPr>
          <w:sz w:val="28"/>
          <w:szCs w:val="28"/>
        </w:rPr>
        <w:t>»</w:t>
      </w:r>
      <w:r w:rsidRPr="008E64AD">
        <w:rPr>
          <w:sz w:val="28"/>
          <w:szCs w:val="28"/>
        </w:rPr>
        <w:t>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в) абзац четвертый признать утратившим силу;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г) абзац шестой изложить в следующей редакции: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«1) дата достижения и значения результатов и характеристик, установленных в</w:t>
      </w:r>
      <w:r w:rsidR="008540CB">
        <w:rPr>
          <w:sz w:val="28"/>
          <w:szCs w:val="28"/>
        </w:rPr>
        <w:t> </w:t>
      </w:r>
      <w:r w:rsidRPr="008E64AD">
        <w:rPr>
          <w:sz w:val="28"/>
          <w:szCs w:val="28"/>
        </w:rPr>
        <w:t>пункте</w:t>
      </w:r>
      <w:r w:rsidR="008540CB">
        <w:rPr>
          <w:sz w:val="28"/>
          <w:szCs w:val="28"/>
        </w:rPr>
        <w:t> </w:t>
      </w:r>
      <w:r w:rsidRPr="008E64AD">
        <w:rPr>
          <w:sz w:val="28"/>
          <w:szCs w:val="28"/>
        </w:rPr>
        <w:t>14 настоящего Порядка;»;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д) абзац седьмой признать утратившими силу;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е) абзац восьмой изложить в следующей редакции: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«3) 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</w:t>
      </w:r>
      <w:r w:rsidR="008540CB">
        <w:rPr>
          <w:sz w:val="28"/>
          <w:szCs w:val="28"/>
        </w:rPr>
        <w:t xml:space="preserve"> с участием таких товариществ и </w:t>
      </w:r>
      <w:r w:rsidRPr="008E64AD">
        <w:rPr>
          <w:sz w:val="28"/>
          <w:szCs w:val="28"/>
        </w:rPr>
        <w:t xml:space="preserve">обществ в их уставных (складочных) капиталах), </w:t>
      </w:r>
      <w:r w:rsidR="008540CB">
        <w:rPr>
          <w:sz w:val="28"/>
          <w:szCs w:val="28"/>
        </w:rPr>
        <w:t>на осуществление в отношении их </w:t>
      </w:r>
      <w:r w:rsidRPr="008E64AD">
        <w:rPr>
          <w:sz w:val="28"/>
          <w:szCs w:val="28"/>
        </w:rPr>
        <w:t>проверки Министерством соблюдения порядка и условий предоставления субсидии, в том числе в части достижения результатов, а также проверки органами государственного финансового контроля в соответствии со статьями 268.1 и 269.2 Бюджетного кодекса Российской Федерации и</w:t>
      </w:r>
      <w:r w:rsidR="008540CB">
        <w:rPr>
          <w:sz w:val="28"/>
          <w:szCs w:val="28"/>
        </w:rPr>
        <w:t xml:space="preserve"> на включение таких положений в </w:t>
      </w:r>
      <w:r w:rsidRPr="008E64AD">
        <w:rPr>
          <w:sz w:val="28"/>
          <w:szCs w:val="28"/>
        </w:rPr>
        <w:t>Соглашение;»;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ж)</w:t>
      </w:r>
      <w:r w:rsidR="008540CB">
        <w:rPr>
          <w:sz w:val="28"/>
          <w:szCs w:val="28"/>
        </w:rPr>
        <w:t> </w:t>
      </w:r>
      <w:r w:rsidRPr="008E64AD">
        <w:rPr>
          <w:sz w:val="28"/>
          <w:szCs w:val="28"/>
        </w:rPr>
        <w:t>абзац десятый изложить в следующей редакции: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ab/>
        <w:t xml:space="preserve">«5) 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средств субсидии иностранной валюты, за исключением операций, </w:t>
      </w:r>
      <w:r w:rsidR="008540CB">
        <w:rPr>
          <w:sz w:val="28"/>
          <w:szCs w:val="28"/>
        </w:rPr>
        <w:t>осуществляемых в соответствии с </w:t>
      </w:r>
      <w:r w:rsidRPr="008E64AD">
        <w:rPr>
          <w:sz w:val="28"/>
          <w:szCs w:val="28"/>
        </w:rPr>
        <w:t>валютным законодательством Российской Федерации при закупке (поставке) высокотехнологичного импортного оборудования, сырья и комплектующих изделий;»;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з) дополнить абзацами следующего содержания: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«6) 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в случае принятия Министерством в установленном в</w:t>
      </w:r>
      <w:r w:rsidR="008540CB">
        <w:rPr>
          <w:sz w:val="28"/>
          <w:szCs w:val="28"/>
        </w:rPr>
        <w:t> </w:t>
      </w:r>
      <w:r w:rsidRPr="008E64AD">
        <w:rPr>
          <w:sz w:val="28"/>
          <w:szCs w:val="28"/>
        </w:rPr>
        <w:t>соответствии с нормативным правовым актом Новосибирской области порядке решения о наличии потребности в указанных средствах;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7) положения о казначейском сопровождении средств, устанавливаемые правилами казначейского сопровождения</w:t>
      </w:r>
      <w:r w:rsidR="008540CB">
        <w:rPr>
          <w:sz w:val="28"/>
          <w:szCs w:val="28"/>
        </w:rPr>
        <w:t>,</w:t>
      </w:r>
      <w:r w:rsidRPr="008E64AD">
        <w:rPr>
          <w:sz w:val="28"/>
          <w:szCs w:val="28"/>
        </w:rPr>
        <w:t xml:space="preserve"> </w:t>
      </w:r>
      <w:r w:rsidR="008540CB">
        <w:rPr>
          <w:sz w:val="28"/>
          <w:szCs w:val="28"/>
        </w:rPr>
        <w:t>–</w:t>
      </w:r>
      <w:r w:rsidRPr="008E64AD">
        <w:rPr>
          <w:sz w:val="28"/>
          <w:szCs w:val="28"/>
        </w:rPr>
        <w:t xml:space="preserve"> в случае, если субсидия подлежит </w:t>
      </w:r>
      <w:r w:rsidRPr="008E64AD">
        <w:rPr>
          <w:sz w:val="28"/>
          <w:szCs w:val="28"/>
        </w:rPr>
        <w:lastRenderedPageBreak/>
        <w:t>казначейскому сопровождению в соответствии с бюджетным законодательством Российской Федерации;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8) график перечисления и размер субсидии.»;</w:t>
      </w:r>
    </w:p>
    <w:p w:rsidR="008E64AD" w:rsidRPr="008E64AD" w:rsidRDefault="008540CB" w:rsidP="008E64AD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 </w:t>
      </w:r>
      <w:r w:rsidR="008E64AD" w:rsidRPr="008E64AD">
        <w:rPr>
          <w:sz w:val="28"/>
          <w:szCs w:val="28"/>
        </w:rPr>
        <w:t>после пункта 16 дополнить пунктом 16.1 следующего содержания: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«16.1</w:t>
      </w:r>
      <w:r w:rsidR="008540CB">
        <w:rPr>
          <w:sz w:val="28"/>
          <w:szCs w:val="28"/>
        </w:rPr>
        <w:t>.</w:t>
      </w:r>
      <w:r w:rsidRPr="008E64AD">
        <w:rPr>
          <w:sz w:val="28"/>
          <w:szCs w:val="28"/>
        </w:rPr>
        <w:t> 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</w:t>
      </w:r>
      <w:r w:rsidR="008540CB">
        <w:rPr>
          <w:sz w:val="28"/>
          <w:szCs w:val="28"/>
        </w:rPr>
        <w:t>лашению в части перемены лица в </w:t>
      </w:r>
      <w:r w:rsidRPr="008E64AD">
        <w:rPr>
          <w:sz w:val="28"/>
          <w:szCs w:val="28"/>
        </w:rPr>
        <w:t>обязательстве с указанием в Соглашении юридического лица, являющегося правопреемником.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При реорганизации получателя субсидии в форме разделения, выдел</w:t>
      </w:r>
      <w:r w:rsidR="008540CB">
        <w:rPr>
          <w:sz w:val="28"/>
          <w:szCs w:val="28"/>
        </w:rPr>
        <w:t>ения, а </w:t>
      </w:r>
      <w:r w:rsidRPr="008E64AD">
        <w:rPr>
          <w:sz w:val="28"/>
          <w:szCs w:val="28"/>
        </w:rPr>
        <w:t>также при ликвидации получателя суб</w:t>
      </w:r>
      <w:r w:rsidR="008540CB">
        <w:rPr>
          <w:sz w:val="28"/>
          <w:szCs w:val="28"/>
        </w:rPr>
        <w:t>сидии Соглашение расторгается с </w:t>
      </w:r>
      <w:r w:rsidRPr="008E64AD">
        <w:rPr>
          <w:sz w:val="28"/>
          <w:szCs w:val="28"/>
        </w:rPr>
        <w:t>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16) после пункта 17 дополнить пунктом 17.1 следующего содержания: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«17.1</w:t>
      </w:r>
      <w:r w:rsidR="008540CB">
        <w:rPr>
          <w:sz w:val="28"/>
          <w:szCs w:val="28"/>
        </w:rPr>
        <w:t>.</w:t>
      </w:r>
      <w:r w:rsidRPr="008E64AD">
        <w:rPr>
          <w:sz w:val="28"/>
          <w:szCs w:val="28"/>
        </w:rPr>
        <w:t> Запрещается приобретение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средств субсидии иностранной валюты, за исключением операций, осуществляемых в соответствии с</w:t>
      </w:r>
      <w:r w:rsidR="008540CB">
        <w:rPr>
          <w:sz w:val="28"/>
          <w:szCs w:val="28"/>
        </w:rPr>
        <w:t> </w:t>
      </w:r>
      <w:r w:rsidRPr="008E64AD">
        <w:rPr>
          <w:sz w:val="28"/>
          <w:szCs w:val="28"/>
        </w:rPr>
        <w:t>валютным законодательством Российской Федерации при закупке (поставке) высокотехнологичного импортного оборудования, сырья и комплектующих изделий.»;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17) в пункте 19:</w:t>
      </w:r>
    </w:p>
    <w:p w:rsidR="008E64AD" w:rsidRPr="008E64AD" w:rsidRDefault="008540CB" w:rsidP="008E64AD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E64AD" w:rsidRPr="008E64AD">
        <w:rPr>
          <w:sz w:val="28"/>
          <w:szCs w:val="28"/>
        </w:rPr>
        <w:t>после абзаца первого дополнить абзацами следующего содержания: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«Заявление о наличии потребности в ос</w:t>
      </w:r>
      <w:r w:rsidR="008540CB">
        <w:rPr>
          <w:sz w:val="28"/>
          <w:szCs w:val="28"/>
        </w:rPr>
        <w:t>татке субсидии (далее –</w:t>
      </w:r>
      <w:r w:rsidRPr="008E64AD">
        <w:rPr>
          <w:sz w:val="28"/>
          <w:szCs w:val="28"/>
        </w:rPr>
        <w:t xml:space="preserve"> заявление) представляется в Министерство в произвольной письменной форме с указанием: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получателя субсидии;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целей предоставления субсидии;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кода классификации расходов областного бюджета по предоставлению субсидии, указанного в Соглашении;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размера остатка субсидии с указанием сумм, о предоставлении которых подтверждается наличие потребности.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К заявлению прилагается пояснительная записка с указанием причин возникновения остатка субсидии и обоснованием наличия потребности в остатке субсидии.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Заявление представляется получателем субсидии в Министерство лично, через представителя по доверенности или посредством почтового отправления, при этом датой подачи заявления считается дата получения почтового отправления.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Заявление также может быть подано в электронной форме путем направления на</w:t>
      </w:r>
      <w:r w:rsidR="008540CB">
        <w:rPr>
          <w:sz w:val="28"/>
          <w:szCs w:val="28"/>
        </w:rPr>
        <w:t> </w:t>
      </w:r>
      <w:r w:rsidRPr="008E64AD">
        <w:rPr>
          <w:sz w:val="28"/>
          <w:szCs w:val="28"/>
        </w:rPr>
        <w:t>официальный адрес электронной почты Министерства, при этом заявление должно быть подписано усиленной квалифицированной электронной подписью получателя субсидии.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lastRenderedPageBreak/>
        <w:t>Заявление регистрируется в Министерстве в течение одного рабочего дня после его поступления.»;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б) в абзаце втором после слова «дней» дополнить словами «с</w:t>
      </w:r>
      <w:r w:rsidR="008540CB">
        <w:rPr>
          <w:sz w:val="28"/>
          <w:szCs w:val="28"/>
        </w:rPr>
        <w:t> </w:t>
      </w:r>
      <w:r w:rsidRPr="008E64AD">
        <w:rPr>
          <w:sz w:val="28"/>
          <w:szCs w:val="28"/>
        </w:rPr>
        <w:t>даты регистрации заявления»;</w:t>
      </w:r>
    </w:p>
    <w:p w:rsidR="008E64AD" w:rsidRPr="008E64AD" w:rsidRDefault="008540CB" w:rsidP="008E64AD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E64AD" w:rsidRPr="008E64AD">
        <w:rPr>
          <w:sz w:val="28"/>
          <w:szCs w:val="28"/>
        </w:rPr>
        <w:t>после абзаца второго дополнить абзацами следующего содержания: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«Министерство принимает решение об отсутствии потребности в следующих случаях: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превышен размер средств, заявленных к подтверждению потребности, над размером остатков субсидии;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непредставление заявления и</w:t>
      </w:r>
      <w:r w:rsidR="008540CB">
        <w:rPr>
          <w:sz w:val="28"/>
          <w:szCs w:val="28"/>
        </w:rPr>
        <w:t>ли пояснительной записки или их </w:t>
      </w:r>
      <w:r w:rsidRPr="008E64AD">
        <w:rPr>
          <w:sz w:val="28"/>
          <w:szCs w:val="28"/>
        </w:rPr>
        <w:t>несоответствие требованиям, определенным настоящим пунктом.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В случае непредставления Фондом в Министерство заявления и</w:t>
      </w:r>
      <w:r w:rsidR="008540CB">
        <w:rPr>
          <w:sz w:val="28"/>
          <w:szCs w:val="28"/>
        </w:rPr>
        <w:t> </w:t>
      </w:r>
      <w:r w:rsidRPr="008E64AD">
        <w:rPr>
          <w:sz w:val="28"/>
          <w:szCs w:val="28"/>
        </w:rPr>
        <w:t>пояснительной записки в срок, установленный в абзаце первом настоящего пункта, Министерство принимает решение об отсу</w:t>
      </w:r>
      <w:r w:rsidR="008540CB">
        <w:rPr>
          <w:sz w:val="28"/>
          <w:szCs w:val="28"/>
        </w:rPr>
        <w:t xml:space="preserve">тствии потребности в течение десяти </w:t>
      </w:r>
      <w:r w:rsidRPr="008E64AD">
        <w:rPr>
          <w:sz w:val="28"/>
          <w:szCs w:val="28"/>
        </w:rPr>
        <w:t>рабочих дней после истечения срока, установленного в абзаце первом настоящего пункта</w:t>
      </w:r>
      <w:r w:rsidR="008540CB">
        <w:rPr>
          <w:sz w:val="28"/>
          <w:szCs w:val="28"/>
        </w:rPr>
        <w:t>.</w:t>
      </w:r>
      <w:r w:rsidRPr="008E64AD">
        <w:rPr>
          <w:sz w:val="28"/>
          <w:szCs w:val="28"/>
        </w:rPr>
        <w:t>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18) пункт 21 изложить в следующей редакции: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«21. Фонд ежеквартально представляет в Министерство отчет: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1) по субсидиям на обеспеч</w:t>
      </w:r>
      <w:r w:rsidR="008540CB">
        <w:rPr>
          <w:sz w:val="28"/>
          <w:szCs w:val="28"/>
        </w:rPr>
        <w:t xml:space="preserve">ение текущей деятельности Фонда </w:t>
      </w:r>
      <w:r w:rsidRPr="008E64AD">
        <w:rPr>
          <w:sz w:val="28"/>
          <w:szCs w:val="28"/>
        </w:rPr>
        <w:t>в течение года предоставления субсидии: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а) о достижении значений результатов и характеристик нарастающим итогом</w:t>
      </w:r>
      <w:r w:rsidR="008540CB">
        <w:rPr>
          <w:sz w:val="28"/>
          <w:szCs w:val="28"/>
        </w:rPr>
        <w:t> </w:t>
      </w:r>
      <w:r w:rsidRPr="008E64AD">
        <w:rPr>
          <w:sz w:val="28"/>
          <w:szCs w:val="28"/>
        </w:rPr>
        <w:t>– в первый рабочий день месяца, следующего за отчетным кварталом;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 xml:space="preserve">б) об осуществлении расходов, источником финансового обеспечения которых является субсидия (далее </w:t>
      </w:r>
      <w:r w:rsidR="008540CB">
        <w:rPr>
          <w:sz w:val="28"/>
          <w:szCs w:val="28"/>
        </w:rPr>
        <w:t>–</w:t>
      </w:r>
      <w:r w:rsidRPr="008E64AD">
        <w:rPr>
          <w:sz w:val="28"/>
          <w:szCs w:val="28"/>
        </w:rPr>
        <w:t xml:space="preserve"> о расходах)</w:t>
      </w:r>
      <w:r w:rsidR="00CB5F93">
        <w:rPr>
          <w:sz w:val="28"/>
          <w:szCs w:val="28"/>
        </w:rPr>
        <w:t>,</w:t>
      </w:r>
      <w:r w:rsidRPr="008E64AD">
        <w:rPr>
          <w:sz w:val="28"/>
          <w:szCs w:val="28"/>
        </w:rPr>
        <w:t xml:space="preserve"> нарастающим итогом – не позднее пятого рабочего дня месяца, следующего за отчетным кварталом;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2) по субсидиям на обеспечение уставной деятельности Фонда, источником финансово</w:t>
      </w:r>
      <w:r w:rsidR="001C3985">
        <w:rPr>
          <w:sz w:val="28"/>
          <w:szCs w:val="28"/>
        </w:rPr>
        <w:t>го обеспечения которой являются</w:t>
      </w:r>
      <w:r w:rsidRPr="008E64AD">
        <w:rPr>
          <w:sz w:val="28"/>
          <w:szCs w:val="28"/>
        </w:rPr>
        <w:t xml:space="preserve"> в том числе межбюджетные трансферты из федерального бюджета, в течение трех лет, начиная с года предоставления субсидии: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а) о достижении значений результатов и х</w:t>
      </w:r>
      <w:r w:rsidR="001C3985">
        <w:rPr>
          <w:sz w:val="28"/>
          <w:szCs w:val="28"/>
        </w:rPr>
        <w:t>арактеристик нарастающим итогом </w:t>
      </w:r>
      <w:r w:rsidRPr="008E64AD">
        <w:rPr>
          <w:sz w:val="28"/>
          <w:szCs w:val="28"/>
        </w:rPr>
        <w:t>– в первый рабочий день месяца, следующего за отчетным кварталом;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б) о расходах нарастающим итогом – не позднее пятого рабочего дня месяца, следующего за отчетным кварталом.»;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19) после пункта 21 дополнить пунктом 21.1 следующего содержания: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«21.1. Отчет о достижении значений резуль</w:t>
      </w:r>
      <w:r w:rsidR="001C3985">
        <w:rPr>
          <w:sz w:val="28"/>
          <w:szCs w:val="28"/>
        </w:rPr>
        <w:t>татов и характеристик и отчет о </w:t>
      </w:r>
      <w:r w:rsidRPr="008E64AD">
        <w:rPr>
          <w:sz w:val="28"/>
          <w:szCs w:val="28"/>
        </w:rPr>
        <w:t>расходах представляются в ГИИС «Электронный бюджет» по формам, определенным формой согл</w:t>
      </w:r>
      <w:r w:rsidR="001C3985">
        <w:rPr>
          <w:sz w:val="28"/>
          <w:szCs w:val="28"/>
        </w:rPr>
        <w:t>ашения, утвержденной приказом № </w:t>
      </w:r>
      <w:r w:rsidRPr="008E64AD">
        <w:rPr>
          <w:sz w:val="28"/>
          <w:szCs w:val="28"/>
        </w:rPr>
        <w:t>57-НПА.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В случае если источником финансового о</w:t>
      </w:r>
      <w:r w:rsidR="001C3985">
        <w:rPr>
          <w:sz w:val="28"/>
          <w:szCs w:val="28"/>
        </w:rPr>
        <w:t>беспечения субсидии являются в </w:t>
      </w:r>
      <w:r w:rsidRPr="008E64AD">
        <w:rPr>
          <w:sz w:val="28"/>
          <w:szCs w:val="28"/>
        </w:rPr>
        <w:t>том числе с</w:t>
      </w:r>
      <w:r w:rsidR="001C3985">
        <w:rPr>
          <w:sz w:val="28"/>
          <w:szCs w:val="28"/>
        </w:rPr>
        <w:t>убсидии из федерального бюджета</w:t>
      </w:r>
      <w:r w:rsidRPr="008E64AD">
        <w:rPr>
          <w:sz w:val="28"/>
          <w:szCs w:val="28"/>
        </w:rPr>
        <w:t xml:space="preserve"> отчет о достижении значений результатов и характеристик и отчет о расходах представляются в ГИИС «Электронный бюджет» по формам, определенным формой согл</w:t>
      </w:r>
      <w:r w:rsidR="001C3985">
        <w:rPr>
          <w:sz w:val="28"/>
          <w:szCs w:val="28"/>
        </w:rPr>
        <w:t>ашения, утвержденной приказом № </w:t>
      </w:r>
      <w:r w:rsidRPr="008E64AD">
        <w:rPr>
          <w:sz w:val="28"/>
          <w:szCs w:val="28"/>
        </w:rPr>
        <w:t>199н.»;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20) в пункте 22 слова «результатов предоставления субсидии» заменить словом «результатов»;</w:t>
      </w:r>
    </w:p>
    <w:p w:rsidR="008E64AD" w:rsidRPr="008E64AD" w:rsidRDefault="008E64AD" w:rsidP="001C3985">
      <w:pPr>
        <w:keepNext/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lastRenderedPageBreak/>
        <w:t>21) в пункте 23: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а) слова «результатов предоставления субсидии» заменить словом «результатов»;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б)</w:t>
      </w:r>
      <w:r w:rsidR="001C3985">
        <w:rPr>
          <w:sz w:val="28"/>
          <w:szCs w:val="28"/>
        </w:rPr>
        <w:t> </w:t>
      </w:r>
      <w:r w:rsidRPr="008E64AD">
        <w:rPr>
          <w:sz w:val="28"/>
          <w:szCs w:val="28"/>
        </w:rPr>
        <w:t>слова «финансового контроля соблюдения получателем субсидии порядка и</w:t>
      </w:r>
      <w:r w:rsidR="001C3985">
        <w:rPr>
          <w:sz w:val="28"/>
          <w:szCs w:val="28"/>
        </w:rPr>
        <w:t> </w:t>
      </w:r>
      <w:r w:rsidRPr="008E64AD">
        <w:rPr>
          <w:sz w:val="28"/>
          <w:szCs w:val="28"/>
        </w:rPr>
        <w:t>условий предоставления субсидии» заменить словами «финансового контроля»;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22) пункт 23.1 изложить в следующей редакции: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«23.1. При предоставлении субсидии Министерством проводится мониторинг достижения значений результат</w:t>
      </w:r>
      <w:r w:rsidR="001C3985">
        <w:rPr>
          <w:sz w:val="28"/>
          <w:szCs w:val="28"/>
        </w:rPr>
        <w:t>ов, определенных Соглашением, и </w:t>
      </w:r>
      <w:r w:rsidRPr="008E64AD">
        <w:rPr>
          <w:sz w:val="28"/>
          <w:szCs w:val="28"/>
        </w:rPr>
        <w:t xml:space="preserve">событий, отражающих факт завершения </w:t>
      </w:r>
      <w:r w:rsidR="001C3985">
        <w:rPr>
          <w:sz w:val="28"/>
          <w:szCs w:val="28"/>
        </w:rPr>
        <w:t>соответствующего мероприятия по </w:t>
      </w:r>
      <w:r w:rsidRPr="008E64AD">
        <w:rPr>
          <w:sz w:val="28"/>
          <w:szCs w:val="28"/>
        </w:rPr>
        <w:t>получению результата (контрольная точка), в порядке и по формам, утвержденным приказом Министерства ф</w:t>
      </w:r>
      <w:r w:rsidR="001C3985">
        <w:rPr>
          <w:sz w:val="28"/>
          <w:szCs w:val="28"/>
        </w:rPr>
        <w:t>инансов Российской Федерации от 27.04.2024 № </w:t>
      </w:r>
      <w:r w:rsidRPr="008E64AD">
        <w:rPr>
          <w:sz w:val="28"/>
          <w:szCs w:val="28"/>
        </w:rPr>
        <w:t>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</w:t>
      </w:r>
      <w:r w:rsidR="001C3985">
        <w:rPr>
          <w:sz w:val="28"/>
          <w:szCs w:val="28"/>
        </w:rPr>
        <w:t> –</w:t>
      </w:r>
      <w:r w:rsidRPr="008E64AD">
        <w:rPr>
          <w:sz w:val="28"/>
          <w:szCs w:val="28"/>
        </w:rPr>
        <w:t xml:space="preserve"> производителям товаров, работ, услуг».</w:t>
      </w:r>
      <w:r w:rsidR="001C3985">
        <w:rPr>
          <w:sz w:val="28"/>
          <w:szCs w:val="28"/>
        </w:rPr>
        <w:t>»</w:t>
      </w:r>
      <w:r w:rsidRPr="008E64AD">
        <w:rPr>
          <w:sz w:val="28"/>
          <w:szCs w:val="28"/>
        </w:rPr>
        <w:t>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23) пункт 25 изложить в следующей редакции:</w:t>
      </w:r>
    </w:p>
    <w:p w:rsidR="008E64AD" w:rsidRPr="008E64AD" w:rsidRDefault="001C3985" w:rsidP="008E64AD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«25. </w:t>
      </w:r>
      <w:r w:rsidR="008E64AD" w:rsidRPr="008E64AD">
        <w:rPr>
          <w:sz w:val="28"/>
          <w:szCs w:val="28"/>
        </w:rPr>
        <w:t xml:space="preserve">Министерство осуществляет проверку </w:t>
      </w:r>
      <w:r>
        <w:rPr>
          <w:sz w:val="28"/>
          <w:szCs w:val="28"/>
        </w:rPr>
        <w:t>и принятие отчетов, указанных в </w:t>
      </w:r>
      <w:r w:rsidR="008E64AD" w:rsidRPr="008E64AD">
        <w:rPr>
          <w:sz w:val="28"/>
          <w:szCs w:val="28"/>
        </w:rPr>
        <w:t>пунктах 21, 21.1 настоящего Порядка, в течение 20 рабочих дней со дня представления таких отчетов.»;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24) абзац «б» подпункта 2 пункта 28 изложить в следующей редакции: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«б) по субсидиям, полученным Фондом на обеспечение уставной деятельности Фонда</w:t>
      </w:r>
      <w:r w:rsidR="00123A09">
        <w:rPr>
          <w:sz w:val="28"/>
          <w:szCs w:val="28"/>
        </w:rPr>
        <w:t>,</w:t>
      </w:r>
      <w:r w:rsidRPr="008E64AD">
        <w:rPr>
          <w:sz w:val="28"/>
          <w:szCs w:val="28"/>
        </w:rPr>
        <w:t xml:space="preserve"> при недостижении значений результатов по итогам 3-го года реализации мероприятия государственной программы размер средств, подлежащих возврату Фондом в доход областного бюджета Новосибирской области, определяется</w:t>
      </w:r>
      <w:r w:rsidR="001C3985">
        <w:rPr>
          <w:sz w:val="28"/>
          <w:szCs w:val="28"/>
        </w:rPr>
        <w:t xml:space="preserve"> в соответствии с пунктами 29–</w:t>
      </w:r>
      <w:r w:rsidRPr="008E64AD">
        <w:rPr>
          <w:sz w:val="28"/>
          <w:szCs w:val="28"/>
        </w:rPr>
        <w:t>31 настоящего Порядка</w:t>
      </w:r>
      <w:r w:rsidR="001C3985">
        <w:rPr>
          <w:sz w:val="28"/>
          <w:szCs w:val="28"/>
        </w:rPr>
        <w:t>.</w:t>
      </w:r>
      <w:r w:rsidRPr="008E64AD">
        <w:rPr>
          <w:sz w:val="28"/>
          <w:szCs w:val="28"/>
        </w:rPr>
        <w:t>»;</w:t>
      </w:r>
    </w:p>
    <w:p w:rsidR="008E64AD" w:rsidRPr="008E64AD" w:rsidRDefault="008E64AD" w:rsidP="008E64AD">
      <w:pPr>
        <w:spacing w:before="0" w:after="0"/>
        <w:ind w:firstLine="709"/>
        <w:jc w:val="both"/>
        <w:rPr>
          <w:sz w:val="28"/>
          <w:szCs w:val="28"/>
        </w:rPr>
      </w:pPr>
      <w:r w:rsidRPr="008E64AD">
        <w:rPr>
          <w:sz w:val="28"/>
          <w:szCs w:val="28"/>
        </w:rPr>
        <w:t>25) в приложении к Порядку (форма заявки на</w:t>
      </w:r>
      <w:r w:rsidR="001C3985">
        <w:rPr>
          <w:sz w:val="28"/>
          <w:szCs w:val="28"/>
        </w:rPr>
        <w:t xml:space="preserve"> предоставление субсидии из </w:t>
      </w:r>
      <w:r w:rsidRPr="008E64AD">
        <w:rPr>
          <w:sz w:val="28"/>
          <w:szCs w:val="28"/>
        </w:rPr>
        <w:t>областного бюджета Фонду) в пункте 1 слово «заявителя» заменить словами «получателя субсидии».</w:t>
      </w:r>
    </w:p>
    <w:p w:rsidR="00107FDF" w:rsidRPr="008E64AD" w:rsidRDefault="00107FDF" w:rsidP="008E64A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8E64AD" w:rsidRDefault="00380F2D" w:rsidP="008E64A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8E64AD" w:rsidRDefault="00107FDF" w:rsidP="008E64A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8E64AD" w:rsidRDefault="00107FDF" w:rsidP="008E64AD">
      <w:pPr>
        <w:spacing w:before="0" w:after="0"/>
        <w:jc w:val="both"/>
        <w:rPr>
          <w:sz w:val="28"/>
          <w:szCs w:val="28"/>
          <w:lang w:eastAsia="en-US"/>
        </w:rPr>
      </w:pPr>
      <w:r w:rsidRPr="008E64AD">
        <w:rPr>
          <w:sz w:val="28"/>
          <w:szCs w:val="28"/>
          <w:lang w:eastAsia="en-US"/>
        </w:rPr>
        <w:t>Губернатор</w:t>
      </w:r>
      <w:r w:rsidR="00E1155A" w:rsidRPr="008E64AD">
        <w:rPr>
          <w:sz w:val="28"/>
          <w:szCs w:val="28"/>
          <w:lang w:eastAsia="en-US"/>
        </w:rPr>
        <w:t> </w:t>
      </w:r>
      <w:r w:rsidRPr="008E64AD">
        <w:rPr>
          <w:sz w:val="28"/>
          <w:szCs w:val="28"/>
          <w:lang w:eastAsia="en-US"/>
        </w:rPr>
        <w:t>Новосибирской</w:t>
      </w:r>
      <w:r w:rsidR="00E1155A" w:rsidRPr="008E64AD">
        <w:rPr>
          <w:sz w:val="28"/>
          <w:szCs w:val="28"/>
          <w:lang w:eastAsia="en-US"/>
        </w:rPr>
        <w:t> </w:t>
      </w:r>
      <w:r w:rsidRPr="008E64AD">
        <w:rPr>
          <w:sz w:val="28"/>
          <w:szCs w:val="28"/>
          <w:lang w:eastAsia="en-US"/>
        </w:rPr>
        <w:t>области</w:t>
      </w:r>
      <w:r w:rsidR="00E1155A" w:rsidRPr="008E64AD">
        <w:rPr>
          <w:sz w:val="28"/>
          <w:szCs w:val="28"/>
          <w:lang w:eastAsia="en-US"/>
        </w:rPr>
        <w:t xml:space="preserve"> А.А. </w:t>
      </w:r>
      <w:r w:rsidRPr="008E64AD">
        <w:rPr>
          <w:sz w:val="28"/>
          <w:szCs w:val="28"/>
          <w:lang w:eastAsia="en-US"/>
        </w:rPr>
        <w:t>Травников</w:t>
      </w:r>
      <w:r w:rsidR="00E1155A" w:rsidRPr="008E64AD">
        <w:rPr>
          <w:sz w:val="28"/>
          <w:szCs w:val="28"/>
          <w:lang w:eastAsia="en-US"/>
        </w:rPr>
        <w:br/>
      </w:r>
    </w:p>
    <w:p w:rsidR="00107FDF" w:rsidRPr="00CB5F93" w:rsidRDefault="00107FDF" w:rsidP="008E64AD">
      <w:pPr>
        <w:spacing w:before="0" w:after="0"/>
        <w:jc w:val="both"/>
        <w:rPr>
          <w:sz w:val="28"/>
          <w:szCs w:val="28"/>
          <w:lang w:eastAsia="en-US"/>
        </w:rPr>
      </w:pPr>
    </w:p>
    <w:p w:rsidR="001C3985" w:rsidRDefault="001C3985" w:rsidP="008E64AD">
      <w:pPr>
        <w:spacing w:before="0" w:after="0"/>
        <w:jc w:val="both"/>
        <w:rPr>
          <w:sz w:val="28"/>
          <w:szCs w:val="28"/>
          <w:lang w:eastAsia="en-US"/>
        </w:rPr>
      </w:pPr>
    </w:p>
    <w:p w:rsidR="001C3985" w:rsidRDefault="001C3985" w:rsidP="008E64AD">
      <w:pPr>
        <w:spacing w:before="0" w:after="0"/>
        <w:jc w:val="both"/>
        <w:rPr>
          <w:sz w:val="28"/>
          <w:szCs w:val="28"/>
          <w:lang w:eastAsia="en-US"/>
        </w:rPr>
      </w:pPr>
    </w:p>
    <w:p w:rsidR="001C3985" w:rsidRDefault="001C3985" w:rsidP="008E64AD">
      <w:pPr>
        <w:spacing w:before="0" w:after="0"/>
        <w:jc w:val="both"/>
        <w:rPr>
          <w:sz w:val="28"/>
          <w:szCs w:val="28"/>
          <w:lang w:eastAsia="en-US"/>
        </w:rPr>
      </w:pPr>
    </w:p>
    <w:p w:rsidR="001C3985" w:rsidRDefault="001C3985" w:rsidP="008E64AD">
      <w:pPr>
        <w:spacing w:before="0" w:after="0"/>
        <w:jc w:val="both"/>
        <w:rPr>
          <w:sz w:val="28"/>
          <w:szCs w:val="28"/>
          <w:lang w:eastAsia="en-US"/>
        </w:rPr>
      </w:pPr>
    </w:p>
    <w:p w:rsidR="001C3985" w:rsidRDefault="001C3985" w:rsidP="008E64AD">
      <w:pPr>
        <w:spacing w:before="0" w:after="0"/>
        <w:jc w:val="both"/>
        <w:rPr>
          <w:sz w:val="28"/>
          <w:szCs w:val="28"/>
          <w:lang w:eastAsia="en-US"/>
        </w:rPr>
      </w:pPr>
    </w:p>
    <w:p w:rsidR="001C3985" w:rsidRPr="008E64AD" w:rsidRDefault="001C3985" w:rsidP="008E64AD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8E64AD" w:rsidRDefault="008A4855" w:rsidP="008E64AD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8E64AD" w:rsidRDefault="00DC0A6B" w:rsidP="008E64AD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8E64AD" w:rsidRDefault="008A4855" w:rsidP="008E64AD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E64AD" w:rsidRPr="008E64AD" w:rsidRDefault="008E64AD" w:rsidP="008E64AD">
      <w:pPr>
        <w:spacing w:before="0" w:after="0"/>
        <w:jc w:val="both"/>
        <w:rPr>
          <w:sz w:val="20"/>
          <w:lang w:eastAsia="en-US"/>
        </w:rPr>
      </w:pPr>
      <w:r w:rsidRPr="008E64AD">
        <w:rPr>
          <w:sz w:val="20"/>
          <w:lang w:eastAsia="en-US"/>
        </w:rPr>
        <w:t>А.А. Гончаров</w:t>
      </w:r>
    </w:p>
    <w:p w:rsidR="0087574F" w:rsidRPr="008E64AD" w:rsidRDefault="008E64AD" w:rsidP="008E64AD">
      <w:pPr>
        <w:autoSpaceDE w:val="0"/>
        <w:autoSpaceDN w:val="0"/>
        <w:adjustRightInd w:val="0"/>
        <w:spacing w:before="0" w:after="0"/>
        <w:rPr>
          <w:sz w:val="20"/>
        </w:rPr>
      </w:pPr>
      <w:r w:rsidRPr="008E64AD">
        <w:rPr>
          <w:sz w:val="20"/>
          <w:lang w:eastAsia="en-US"/>
        </w:rPr>
        <w:t>238 62 07</w:t>
      </w:r>
    </w:p>
    <w:sectPr w:rsidR="0087574F" w:rsidRPr="008E64AD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34" w:rsidRDefault="00DB463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B4634" w:rsidRDefault="00DB463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8E64AD">
      <w:rPr>
        <w:sz w:val="16"/>
        <w:szCs w:val="16"/>
      </w:rPr>
      <w:t>59722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4-10-2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E64AD">
          <w:rPr>
            <w:sz w:val="16"/>
            <w:szCs w:val="16"/>
          </w:rPr>
          <w:t>21.10.2024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34" w:rsidRDefault="00DB463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B4634" w:rsidRDefault="00DB463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56617B">
      <w:rPr>
        <w:noProof/>
        <w:sz w:val="20"/>
        <w:szCs w:val="20"/>
      </w:rPr>
      <w:t>8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3A09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3985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17B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0C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4AD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5F93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63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302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53064A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53064A"/>
    <w:rsid w:val="00770AE6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8429A8-122D-4463-8A59-91C0DB41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2322</Words>
  <Characters>17188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6</cp:revision>
  <cp:lastPrinted>2024-10-22T08:14:00Z</cp:lastPrinted>
  <dcterms:created xsi:type="dcterms:W3CDTF">2024-03-14T07:34:00Z</dcterms:created>
  <dcterms:modified xsi:type="dcterms:W3CDTF">2024-10-22T08:14:00Z</dcterms:modified>
</cp:coreProperties>
</file>