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66" w:rsidRPr="006F798F" w:rsidRDefault="00B44AF7" w:rsidP="003D3766">
      <w:pPr>
        <w:ind w:firstLine="0"/>
        <w:jc w:val="center"/>
      </w:pPr>
      <w:r w:rsidRPr="006F798F">
        <w:rPr>
          <w:noProof/>
          <w:sz w:val="20"/>
          <w:szCs w:val="20"/>
        </w:rPr>
        <w:drawing>
          <wp:inline distT="0" distB="0" distL="0" distR="0" wp14:anchorId="1565DCC6" wp14:editId="7FD353CB">
            <wp:extent cx="54864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766" w:rsidRPr="006F798F" w:rsidRDefault="003D3766" w:rsidP="003D3766">
      <w:pPr>
        <w:widowControl/>
        <w:ind w:firstLine="0"/>
        <w:jc w:val="center"/>
        <w:rPr>
          <w:b/>
          <w:bCs/>
        </w:rPr>
      </w:pPr>
    </w:p>
    <w:p w:rsidR="003D3766" w:rsidRPr="006F798F" w:rsidRDefault="003D3766" w:rsidP="003D3766">
      <w:pPr>
        <w:widowControl/>
        <w:ind w:firstLine="0"/>
        <w:jc w:val="center"/>
        <w:rPr>
          <w:b/>
          <w:bCs/>
        </w:rPr>
      </w:pPr>
      <w:r w:rsidRPr="006F798F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3D3766" w:rsidRPr="006F798F" w:rsidRDefault="003D3766" w:rsidP="003D3766">
      <w:pPr>
        <w:widowControl/>
        <w:ind w:firstLine="0"/>
        <w:jc w:val="center"/>
        <w:rPr>
          <w:b/>
          <w:bCs/>
        </w:rPr>
      </w:pPr>
      <w:r w:rsidRPr="006F798F">
        <w:rPr>
          <w:b/>
          <w:bCs/>
        </w:rPr>
        <w:t>(Минпромторг НСО)</w:t>
      </w:r>
    </w:p>
    <w:p w:rsidR="003D3766" w:rsidRPr="006F798F" w:rsidRDefault="003D3766" w:rsidP="003D3766">
      <w:pPr>
        <w:widowControl/>
        <w:ind w:firstLine="0"/>
        <w:jc w:val="center"/>
        <w:rPr>
          <w:b/>
          <w:bCs/>
        </w:rPr>
      </w:pPr>
    </w:p>
    <w:p w:rsidR="003D3766" w:rsidRPr="006F798F" w:rsidRDefault="003D3766" w:rsidP="003D3766">
      <w:pPr>
        <w:widowControl/>
        <w:ind w:firstLine="0"/>
        <w:jc w:val="center"/>
        <w:rPr>
          <w:b/>
          <w:bCs/>
        </w:rPr>
      </w:pPr>
    </w:p>
    <w:p w:rsidR="003D3766" w:rsidRPr="006F798F" w:rsidRDefault="003D3766" w:rsidP="003D3766">
      <w:pPr>
        <w:widowControl/>
        <w:ind w:firstLine="0"/>
        <w:jc w:val="center"/>
        <w:rPr>
          <w:b/>
          <w:bCs/>
          <w:sz w:val="36"/>
          <w:szCs w:val="36"/>
        </w:rPr>
      </w:pPr>
      <w:r w:rsidRPr="006F798F">
        <w:rPr>
          <w:b/>
          <w:bCs/>
          <w:sz w:val="36"/>
          <w:szCs w:val="36"/>
        </w:rPr>
        <w:t>ПРИКАЗ</w:t>
      </w:r>
    </w:p>
    <w:p w:rsidR="003D3766" w:rsidRPr="006F798F" w:rsidRDefault="003D3766" w:rsidP="003D3766">
      <w:pPr>
        <w:widowControl/>
        <w:ind w:firstLine="0"/>
        <w:jc w:val="center"/>
        <w:rPr>
          <w:b/>
          <w:bCs/>
          <w:sz w:val="36"/>
          <w:szCs w:val="36"/>
        </w:rPr>
      </w:pPr>
    </w:p>
    <w:p w:rsidR="003D3766" w:rsidRPr="004878E3" w:rsidRDefault="0024158B" w:rsidP="003D3766">
      <w:pPr>
        <w:widowControl/>
        <w:ind w:firstLine="0"/>
      </w:pPr>
      <w:r w:rsidRPr="004878E3">
        <w:t>__</w:t>
      </w:r>
      <w:r w:rsidR="00EA1694" w:rsidRPr="006F798F">
        <w:t>.</w:t>
      </w:r>
      <w:r w:rsidRPr="004878E3">
        <w:t>__</w:t>
      </w:r>
      <w:r w:rsidR="003D3766" w:rsidRPr="006F798F">
        <w:t>.20</w:t>
      </w:r>
      <w:r w:rsidR="002C290A" w:rsidRPr="006F798F">
        <w:t>2</w:t>
      </w:r>
      <w:r w:rsidRPr="004878E3">
        <w:t>3</w:t>
      </w:r>
      <w:r w:rsidR="003D3766" w:rsidRPr="006F798F">
        <w:t xml:space="preserve">                                                                               </w:t>
      </w:r>
      <w:r w:rsidR="009E0419" w:rsidRPr="006F798F">
        <w:t xml:space="preserve">                           № </w:t>
      </w:r>
      <w:r w:rsidRPr="004878E3">
        <w:t>__</w:t>
      </w:r>
    </w:p>
    <w:p w:rsidR="003D3766" w:rsidRPr="006F798F" w:rsidRDefault="003D3766" w:rsidP="003D3766">
      <w:pPr>
        <w:widowControl/>
        <w:ind w:left="709" w:firstLine="0"/>
        <w:jc w:val="left"/>
      </w:pPr>
    </w:p>
    <w:p w:rsidR="003D3766" w:rsidRPr="006F798F" w:rsidRDefault="003D3766" w:rsidP="003D3766">
      <w:pPr>
        <w:widowControl/>
        <w:ind w:firstLine="0"/>
        <w:jc w:val="center"/>
      </w:pPr>
      <w:r w:rsidRPr="006F798F">
        <w:t>г. Новосибирск</w:t>
      </w:r>
    </w:p>
    <w:p w:rsidR="003D3766" w:rsidRPr="006F798F" w:rsidRDefault="003D3766" w:rsidP="003D3766">
      <w:pPr>
        <w:widowControl/>
        <w:ind w:firstLine="0"/>
        <w:jc w:val="center"/>
      </w:pPr>
    </w:p>
    <w:p w:rsidR="003D3766" w:rsidRPr="00820030" w:rsidRDefault="003D3766" w:rsidP="00820030">
      <w:pPr>
        <w:adjustRightInd w:val="0"/>
        <w:ind w:firstLine="0"/>
        <w:jc w:val="center"/>
        <w:rPr>
          <w:color w:val="000000"/>
        </w:rPr>
      </w:pPr>
      <w:r w:rsidRPr="00820030">
        <w:rPr>
          <w:color w:val="000000"/>
        </w:rPr>
        <w:t xml:space="preserve">Об утверждении </w:t>
      </w:r>
      <w:r w:rsidR="0024158B" w:rsidRPr="00820030">
        <w:rPr>
          <w:color w:val="000000"/>
        </w:rPr>
        <w:t>доклада о</w:t>
      </w:r>
      <w:r w:rsidR="00820030" w:rsidRPr="00820030">
        <w:rPr>
          <w:color w:val="000000"/>
        </w:rPr>
        <w:t xml:space="preserve"> результатах</w:t>
      </w:r>
      <w:r w:rsidR="0024158B" w:rsidRPr="00820030">
        <w:rPr>
          <w:color w:val="000000"/>
        </w:rPr>
        <w:t xml:space="preserve"> </w:t>
      </w:r>
      <w:r w:rsidRPr="00820030">
        <w:rPr>
          <w:color w:val="000000"/>
        </w:rPr>
        <w:t>обобщени</w:t>
      </w:r>
      <w:r w:rsidR="00D427C8">
        <w:rPr>
          <w:color w:val="000000"/>
        </w:rPr>
        <w:t>я</w:t>
      </w:r>
      <w:r w:rsidRPr="00820030">
        <w:rPr>
          <w:color w:val="000000"/>
        </w:rPr>
        <w:t xml:space="preserve"> правоприменительной практики </w:t>
      </w:r>
      <w:r w:rsidR="00820030" w:rsidRPr="00820030">
        <w:rPr>
          <w:color w:val="000000"/>
        </w:rPr>
        <w:t xml:space="preserve">осуществления </w:t>
      </w:r>
      <w:r w:rsidR="00820030" w:rsidRPr="00820030">
        <w:rPr>
          <w:bCs/>
        </w:rPr>
        <w:t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</w:t>
      </w:r>
      <w:r w:rsidR="00820030">
        <w:rPr>
          <w:bCs/>
        </w:rPr>
        <w:t xml:space="preserve"> </w:t>
      </w:r>
      <w:r w:rsidRPr="00820030">
        <w:rPr>
          <w:color w:val="000000"/>
        </w:rPr>
        <w:t>по итогам 20</w:t>
      </w:r>
      <w:r w:rsidR="00B56E71" w:rsidRPr="00820030">
        <w:rPr>
          <w:color w:val="000000"/>
        </w:rPr>
        <w:t>2</w:t>
      </w:r>
      <w:r w:rsidR="00820030" w:rsidRPr="00820030">
        <w:rPr>
          <w:color w:val="000000"/>
        </w:rPr>
        <w:t>2</w:t>
      </w:r>
      <w:r w:rsidRPr="00820030">
        <w:rPr>
          <w:color w:val="000000"/>
        </w:rPr>
        <w:t xml:space="preserve"> года</w:t>
      </w:r>
    </w:p>
    <w:p w:rsidR="003D3766" w:rsidRPr="006F798F" w:rsidRDefault="003D3766" w:rsidP="003D3766">
      <w:pPr>
        <w:widowControl/>
        <w:adjustRightInd w:val="0"/>
        <w:ind w:firstLine="540"/>
        <w:jc w:val="center"/>
        <w:rPr>
          <w:sz w:val="24"/>
          <w:szCs w:val="24"/>
        </w:rPr>
      </w:pPr>
      <w:r w:rsidRPr="006F798F">
        <w:rPr>
          <w:color w:val="000000"/>
        </w:rPr>
        <w:t> </w:t>
      </w:r>
    </w:p>
    <w:p w:rsidR="003D3766" w:rsidRPr="006F798F" w:rsidRDefault="003D3766" w:rsidP="00D427C8">
      <w:pPr>
        <w:widowControl/>
        <w:adjustRightInd w:val="0"/>
      </w:pPr>
      <w:proofErr w:type="gramStart"/>
      <w:r w:rsidRPr="00D427C8">
        <w:t>В соответствии с</w:t>
      </w:r>
      <w:r w:rsidR="00820030" w:rsidRPr="00D427C8">
        <w:t>о стать</w:t>
      </w:r>
      <w:r w:rsidR="00D427C8">
        <w:t xml:space="preserve">ёй </w:t>
      </w:r>
      <w:r w:rsidR="00820030" w:rsidRPr="00D427C8">
        <w:t xml:space="preserve">47 </w:t>
      </w:r>
      <w:r w:rsidR="00820030" w:rsidRPr="00D427C8">
        <w:rPr>
          <w:rFonts w:eastAsia="Calibri"/>
        </w:rPr>
        <w:t>Федерального закона от 31.07.2020 № 248-ФЗ</w:t>
      </w:r>
      <w:r w:rsidR="00D427C8">
        <w:rPr>
          <w:rFonts w:eastAsia="Calibri"/>
        </w:rPr>
        <w:t xml:space="preserve"> </w:t>
      </w:r>
      <w:r w:rsidR="00820030" w:rsidRPr="00D427C8">
        <w:rPr>
          <w:rFonts w:eastAsia="Calibri"/>
        </w:rPr>
        <w:t>«О государственном контроле (надзоре) и муниципальном контроле в Российской Федерации»</w:t>
      </w:r>
      <w:r w:rsidR="008122AE">
        <w:rPr>
          <w:rFonts w:eastAsia="Calibri"/>
        </w:rPr>
        <w:t>, с</w:t>
      </w:r>
      <w:r w:rsidR="00820030" w:rsidRPr="00D427C8">
        <w:rPr>
          <w:rFonts w:eastAsia="Calibri"/>
        </w:rPr>
        <w:t xml:space="preserve"> </w:t>
      </w:r>
      <w:r w:rsidR="00820030" w:rsidRPr="00D427C8">
        <w:t xml:space="preserve">пунктом </w:t>
      </w:r>
      <w:r w:rsidR="00D427C8" w:rsidRPr="00D427C8">
        <w:t xml:space="preserve">37 </w:t>
      </w:r>
      <w:r w:rsidR="00D427C8" w:rsidRPr="00D427C8">
        <w:rPr>
          <w:rFonts w:eastAsia="Calibri"/>
        </w:rPr>
        <w:t>Положения о лицензировании деятельности по заготовке, хранению, переработке и реализации лома черных и цветных металлов, утвержденного Постановлением Правительства Российской Федерации от 28.05.2022 № 980 «О некоторых вопросах лицензирования деятельности по заготовке, хранению, переработке и реализации лома черных и</w:t>
      </w:r>
      <w:proofErr w:type="gramEnd"/>
      <w:r w:rsidR="00D427C8" w:rsidRPr="00D427C8">
        <w:rPr>
          <w:rFonts w:eastAsia="Calibri"/>
        </w:rPr>
        <w:t xml:space="preserve"> цветных металлов, а также обращения с ломом и отходами черных и цветных металлов и их отчуждения»</w:t>
      </w:r>
      <w:r w:rsidR="00D427C8" w:rsidRPr="006F798F">
        <w:t xml:space="preserve"> </w:t>
      </w:r>
      <w:proofErr w:type="gramStart"/>
      <w:r w:rsidRPr="006F798F">
        <w:rPr>
          <w:b/>
        </w:rPr>
        <w:t>п</w:t>
      </w:r>
      <w:proofErr w:type="gramEnd"/>
      <w:r w:rsidRPr="006F798F">
        <w:rPr>
          <w:b/>
        </w:rPr>
        <w:t> р и к а з ы в а ю:</w:t>
      </w:r>
    </w:p>
    <w:p w:rsidR="003D3766" w:rsidRPr="006F798F" w:rsidRDefault="003D3766" w:rsidP="00D427C8">
      <w:pPr>
        <w:adjustRightInd w:val="0"/>
        <w:rPr>
          <w:color w:val="000000"/>
        </w:rPr>
      </w:pPr>
      <w:r w:rsidRPr="006F798F">
        <w:t>1. Утвердить прилагаемы</w:t>
      </w:r>
      <w:r w:rsidR="00D427C8">
        <w:t>й</w:t>
      </w:r>
      <w:r w:rsidRPr="006F798F">
        <w:t xml:space="preserve"> </w:t>
      </w:r>
      <w:r w:rsidR="00D427C8" w:rsidRPr="00820030">
        <w:rPr>
          <w:color w:val="000000"/>
        </w:rPr>
        <w:t>доклад о результатах обобщени</w:t>
      </w:r>
      <w:r w:rsidR="00D427C8">
        <w:rPr>
          <w:color w:val="000000"/>
        </w:rPr>
        <w:t>я</w:t>
      </w:r>
      <w:r w:rsidR="00D427C8" w:rsidRPr="00820030">
        <w:rPr>
          <w:color w:val="000000"/>
        </w:rPr>
        <w:t xml:space="preserve"> правоприменительной практики осуществления </w:t>
      </w:r>
      <w:r w:rsidR="00D427C8" w:rsidRPr="00820030">
        <w:rPr>
          <w:bCs/>
        </w:rPr>
        <w:t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</w:t>
      </w:r>
      <w:r w:rsidR="00D427C8">
        <w:rPr>
          <w:bCs/>
        </w:rPr>
        <w:t xml:space="preserve"> </w:t>
      </w:r>
      <w:r w:rsidR="00D427C8" w:rsidRPr="00820030">
        <w:rPr>
          <w:color w:val="000000"/>
        </w:rPr>
        <w:t>по итогам 2022 года</w:t>
      </w:r>
      <w:r w:rsidRPr="006F798F">
        <w:rPr>
          <w:color w:val="000000"/>
        </w:rPr>
        <w:t xml:space="preserve"> (далее – </w:t>
      </w:r>
      <w:r w:rsidR="00D427C8">
        <w:rPr>
          <w:color w:val="000000"/>
        </w:rPr>
        <w:t xml:space="preserve">доклад о </w:t>
      </w:r>
      <w:r w:rsidRPr="006F798F">
        <w:rPr>
          <w:color w:val="000000"/>
        </w:rPr>
        <w:t xml:space="preserve"> </w:t>
      </w:r>
      <w:r w:rsidR="00D427C8" w:rsidRPr="00820030">
        <w:rPr>
          <w:color w:val="000000"/>
        </w:rPr>
        <w:t>результатах обобщ</w:t>
      </w:r>
      <w:r w:rsidR="00D427C8">
        <w:rPr>
          <w:color w:val="000000"/>
        </w:rPr>
        <w:t xml:space="preserve">ения </w:t>
      </w:r>
      <w:r w:rsidRPr="006F798F">
        <w:rPr>
          <w:color w:val="000000"/>
        </w:rPr>
        <w:t>правоприменительной практики).</w:t>
      </w:r>
    </w:p>
    <w:p w:rsidR="003D3766" w:rsidRPr="006F798F" w:rsidRDefault="003D3766" w:rsidP="00DC28D7">
      <w:pPr>
        <w:widowControl/>
        <w:adjustRightInd w:val="0"/>
      </w:pPr>
      <w:r w:rsidRPr="006F798F">
        <w:t xml:space="preserve">2. Управлению лицензирования </w:t>
      </w:r>
      <w:r w:rsidRPr="006F798F">
        <w:rPr>
          <w:color w:val="000000"/>
        </w:rPr>
        <w:t>министерства промышленности, торговли и развития предпринимательства Новосибирской области (Редько И.</w:t>
      </w:r>
      <w:r w:rsidR="00C45836" w:rsidRPr="006F798F">
        <w:rPr>
          <w:color w:val="000000"/>
        </w:rPr>
        <w:t>В.)</w:t>
      </w:r>
      <w:r w:rsidRPr="006F798F">
        <w:rPr>
          <w:color w:val="000000"/>
        </w:rPr>
        <w:t xml:space="preserve"> обеспечить </w:t>
      </w:r>
      <w:r w:rsidR="005A1612">
        <w:rPr>
          <w:rFonts w:eastAsia="Calibri"/>
        </w:rPr>
        <w:t xml:space="preserve">представление </w:t>
      </w:r>
      <w:r w:rsidR="005A1612">
        <w:rPr>
          <w:color w:val="000000"/>
        </w:rPr>
        <w:t xml:space="preserve">доклада о </w:t>
      </w:r>
      <w:r w:rsidR="005A1612" w:rsidRPr="006F798F">
        <w:rPr>
          <w:color w:val="000000"/>
        </w:rPr>
        <w:t xml:space="preserve"> </w:t>
      </w:r>
      <w:r w:rsidR="005A1612" w:rsidRPr="00820030">
        <w:rPr>
          <w:color w:val="000000"/>
        </w:rPr>
        <w:t>результатах обобщ</w:t>
      </w:r>
      <w:r w:rsidR="005A1612">
        <w:rPr>
          <w:color w:val="000000"/>
        </w:rPr>
        <w:t xml:space="preserve">ения </w:t>
      </w:r>
      <w:r w:rsidR="005A1612" w:rsidRPr="006F798F">
        <w:rPr>
          <w:color w:val="000000"/>
        </w:rPr>
        <w:t>правоприменительной практики</w:t>
      </w:r>
      <w:r w:rsidR="005A1612">
        <w:rPr>
          <w:rFonts w:eastAsia="Calibri"/>
        </w:rPr>
        <w:t xml:space="preserve"> в электронной форме посредством государственной автоматизированной информационной системы «Управление» и</w:t>
      </w:r>
      <w:r w:rsidR="005A1612" w:rsidRPr="006F798F">
        <w:rPr>
          <w:color w:val="000000"/>
        </w:rPr>
        <w:t xml:space="preserve"> </w:t>
      </w:r>
      <w:r w:rsidRPr="006F798F">
        <w:rPr>
          <w:color w:val="000000"/>
        </w:rPr>
        <w:t xml:space="preserve">размещение </w:t>
      </w:r>
      <w:r w:rsidR="005A1612">
        <w:rPr>
          <w:color w:val="000000"/>
        </w:rPr>
        <w:t xml:space="preserve">его </w:t>
      </w:r>
      <w:r w:rsidRPr="006F798F">
        <w:t xml:space="preserve">в информационно-телекоммуникационной сети Интернет на официальном сайте </w:t>
      </w:r>
      <w:r w:rsidRPr="006F798F">
        <w:rPr>
          <w:color w:val="000000"/>
        </w:rPr>
        <w:t>министерства промышленности, торговли и развития предпринимательства Новосибирской области.</w:t>
      </w:r>
    </w:p>
    <w:p w:rsidR="003D3766" w:rsidRPr="006F798F" w:rsidRDefault="003D3766" w:rsidP="003D3766">
      <w:pPr>
        <w:widowControl/>
        <w:adjustRightInd w:val="0"/>
      </w:pPr>
      <w:r w:rsidRPr="006F798F">
        <w:t>3. </w:t>
      </w:r>
      <w:proofErr w:type="gramStart"/>
      <w:r w:rsidRPr="006F798F">
        <w:t>Контроль за</w:t>
      </w:r>
      <w:proofErr w:type="gramEnd"/>
      <w:r w:rsidRPr="006F798F">
        <w:t xml:space="preserve"> исполнением приказа оставляю за собой.</w:t>
      </w:r>
    </w:p>
    <w:p w:rsidR="003D3766" w:rsidRPr="006F798F" w:rsidRDefault="003D3766" w:rsidP="003D3766">
      <w:pPr>
        <w:widowControl/>
        <w:adjustRightInd w:val="0"/>
        <w:ind w:firstLine="540"/>
      </w:pPr>
    </w:p>
    <w:p w:rsidR="00523A63" w:rsidRPr="006F798F" w:rsidRDefault="0084587B" w:rsidP="009C47B3">
      <w:pPr>
        <w:widowControl/>
        <w:adjustRightInd w:val="0"/>
        <w:ind w:firstLine="0"/>
      </w:pPr>
      <w:proofErr w:type="spellStart"/>
      <w:r>
        <w:t>И.о</w:t>
      </w:r>
      <w:proofErr w:type="spellEnd"/>
      <w:r>
        <w:t>. м</w:t>
      </w:r>
      <w:r w:rsidR="00523A63" w:rsidRPr="006F798F">
        <w:t>инистр</w:t>
      </w:r>
      <w:r>
        <w:t>а</w:t>
      </w:r>
      <w:r w:rsidR="00523A63" w:rsidRPr="006F798F">
        <w:t xml:space="preserve">                                                               </w:t>
      </w:r>
      <w:r w:rsidR="009C47B3" w:rsidRPr="006F798F">
        <w:t xml:space="preserve">                      </w:t>
      </w:r>
      <w:r w:rsidR="00523A63" w:rsidRPr="006F798F">
        <w:t xml:space="preserve">     </w:t>
      </w:r>
      <w:r w:rsidR="00875879" w:rsidRPr="006F798F">
        <w:t xml:space="preserve">  </w:t>
      </w:r>
      <w:r w:rsidR="00523A63" w:rsidRPr="006F798F">
        <w:t xml:space="preserve"> </w:t>
      </w:r>
      <w:r>
        <w:t>М</w:t>
      </w:r>
      <w:r w:rsidR="00523A63" w:rsidRPr="006F798F">
        <w:t>.</w:t>
      </w:r>
      <w:r>
        <w:t>К</w:t>
      </w:r>
      <w:r w:rsidR="00523A63" w:rsidRPr="006F798F">
        <w:t xml:space="preserve">. </w:t>
      </w:r>
      <w:r>
        <w:t>Останин</w:t>
      </w:r>
    </w:p>
    <w:p w:rsidR="00653C3B" w:rsidRPr="006F798F" w:rsidRDefault="00653C3B" w:rsidP="00523A63">
      <w:pPr>
        <w:widowControl/>
        <w:ind w:firstLine="0"/>
        <w:jc w:val="left"/>
        <w:rPr>
          <w:b/>
          <w:color w:val="FF0000"/>
        </w:rPr>
      </w:pPr>
    </w:p>
    <w:p w:rsidR="003D3766" w:rsidRPr="006F798F" w:rsidRDefault="007F4BB4" w:rsidP="00523A63">
      <w:pPr>
        <w:widowControl/>
        <w:ind w:firstLine="0"/>
        <w:jc w:val="left"/>
        <w:rPr>
          <w:sz w:val="20"/>
          <w:szCs w:val="20"/>
        </w:rPr>
      </w:pPr>
      <w:r w:rsidRPr="006F798F">
        <w:rPr>
          <w:sz w:val="20"/>
          <w:szCs w:val="20"/>
        </w:rPr>
        <w:t>В</w:t>
      </w:r>
      <w:r w:rsidR="00523A63" w:rsidRPr="006F798F">
        <w:rPr>
          <w:sz w:val="20"/>
          <w:szCs w:val="20"/>
        </w:rPr>
        <w:t xml:space="preserve">.В. </w:t>
      </w:r>
      <w:r w:rsidRPr="006F798F">
        <w:rPr>
          <w:sz w:val="20"/>
          <w:szCs w:val="20"/>
        </w:rPr>
        <w:t>Ча</w:t>
      </w:r>
      <w:r w:rsidR="00523A63" w:rsidRPr="006F798F">
        <w:rPr>
          <w:sz w:val="20"/>
          <w:szCs w:val="20"/>
        </w:rPr>
        <w:t xml:space="preserve"> </w:t>
      </w:r>
    </w:p>
    <w:p w:rsidR="00523A63" w:rsidRPr="006F798F" w:rsidRDefault="00523A63" w:rsidP="00523A63">
      <w:pPr>
        <w:widowControl/>
        <w:ind w:firstLine="0"/>
        <w:jc w:val="left"/>
        <w:rPr>
          <w:sz w:val="20"/>
          <w:szCs w:val="20"/>
        </w:rPr>
      </w:pPr>
      <w:r w:rsidRPr="006F798F">
        <w:rPr>
          <w:sz w:val="20"/>
          <w:szCs w:val="20"/>
        </w:rPr>
        <w:t>23861</w:t>
      </w:r>
      <w:r w:rsidR="007F4BB4" w:rsidRPr="006F798F">
        <w:rPr>
          <w:sz w:val="20"/>
          <w:szCs w:val="20"/>
        </w:rPr>
        <w:t>76</w:t>
      </w:r>
    </w:p>
    <w:p w:rsidR="00885052" w:rsidRPr="006F798F" w:rsidRDefault="00885052" w:rsidP="00885052">
      <w:pPr>
        <w:widowControl/>
        <w:ind w:firstLine="0"/>
        <w:jc w:val="right"/>
      </w:pPr>
      <w:r w:rsidRPr="006F798F">
        <w:lastRenderedPageBreak/>
        <w:t>УТВЕРЖДЕН</w:t>
      </w:r>
    </w:p>
    <w:p w:rsidR="00885052" w:rsidRPr="006F798F" w:rsidRDefault="00885052" w:rsidP="00885052">
      <w:pPr>
        <w:widowControl/>
        <w:ind w:firstLine="0"/>
        <w:jc w:val="right"/>
      </w:pPr>
      <w:r w:rsidRPr="006F798F">
        <w:t>приказом министерства</w:t>
      </w:r>
    </w:p>
    <w:p w:rsidR="00885052" w:rsidRPr="006F798F" w:rsidRDefault="00885052" w:rsidP="00885052">
      <w:pPr>
        <w:widowControl/>
        <w:ind w:firstLine="0"/>
        <w:jc w:val="right"/>
      </w:pPr>
      <w:r w:rsidRPr="006F798F">
        <w:t>промышленности, торговли</w:t>
      </w:r>
    </w:p>
    <w:p w:rsidR="00885052" w:rsidRPr="006F798F" w:rsidRDefault="00885052" w:rsidP="00885052">
      <w:pPr>
        <w:widowControl/>
        <w:ind w:firstLine="0"/>
        <w:jc w:val="right"/>
      </w:pPr>
      <w:r w:rsidRPr="006F798F">
        <w:t xml:space="preserve">и развития предпринимательства </w:t>
      </w:r>
    </w:p>
    <w:p w:rsidR="00885052" w:rsidRPr="006F798F" w:rsidRDefault="00885052" w:rsidP="00885052">
      <w:pPr>
        <w:widowControl/>
        <w:ind w:firstLine="0"/>
        <w:jc w:val="right"/>
      </w:pPr>
      <w:r w:rsidRPr="006F798F">
        <w:t>Новосибирской области</w:t>
      </w:r>
    </w:p>
    <w:p w:rsidR="00885052" w:rsidRPr="006F798F" w:rsidRDefault="00D060ED" w:rsidP="00885052">
      <w:pPr>
        <w:widowControl/>
        <w:ind w:firstLine="0"/>
        <w:jc w:val="right"/>
      </w:pPr>
      <w:r>
        <w:t xml:space="preserve">   </w:t>
      </w:r>
      <w:r w:rsidR="00885052" w:rsidRPr="006F798F">
        <w:t xml:space="preserve">от </w:t>
      </w:r>
      <w:r w:rsidR="00DC28D7">
        <w:t>__</w:t>
      </w:r>
      <w:r w:rsidR="00EA1694" w:rsidRPr="006F798F">
        <w:t>.</w:t>
      </w:r>
      <w:r w:rsidR="00DC28D7">
        <w:t>__</w:t>
      </w:r>
      <w:r w:rsidR="00EA1694" w:rsidRPr="006F798F">
        <w:t>.</w:t>
      </w:r>
      <w:r w:rsidR="00DE18D4" w:rsidRPr="006F798F">
        <w:t>20</w:t>
      </w:r>
      <w:r w:rsidR="0074738B" w:rsidRPr="006F798F">
        <w:t>2</w:t>
      </w:r>
      <w:r w:rsidR="00DC28D7">
        <w:t>3</w:t>
      </w:r>
      <w:r w:rsidR="00DE18D4" w:rsidRPr="006F798F">
        <w:t xml:space="preserve"> </w:t>
      </w:r>
      <w:r w:rsidR="00885052" w:rsidRPr="006F798F">
        <w:t>№</w:t>
      </w:r>
      <w:r w:rsidR="009E0419" w:rsidRPr="006F798F">
        <w:t xml:space="preserve"> </w:t>
      </w:r>
      <w:r w:rsidR="00DC28D7">
        <w:t>___</w:t>
      </w:r>
      <w:r w:rsidR="00885052" w:rsidRPr="006F798F">
        <w:t xml:space="preserve">   </w:t>
      </w:r>
    </w:p>
    <w:p w:rsidR="00885052" w:rsidRPr="006F798F" w:rsidRDefault="00885052" w:rsidP="00885052">
      <w:pPr>
        <w:widowControl/>
        <w:ind w:firstLine="0"/>
        <w:jc w:val="right"/>
        <w:rPr>
          <w:b/>
          <w:color w:val="FF0000"/>
        </w:rPr>
      </w:pPr>
    </w:p>
    <w:p w:rsidR="00DC28D7" w:rsidRPr="00DC28D7" w:rsidRDefault="00DC28D7" w:rsidP="00DC28D7">
      <w:pPr>
        <w:adjustRightInd w:val="0"/>
        <w:ind w:firstLine="0"/>
        <w:jc w:val="center"/>
        <w:rPr>
          <w:b/>
          <w:color w:val="000000"/>
        </w:rPr>
      </w:pPr>
      <w:r w:rsidRPr="00DC28D7">
        <w:rPr>
          <w:b/>
          <w:color w:val="000000"/>
        </w:rPr>
        <w:t xml:space="preserve">Доклад о результатах обобщения правоприменительной практики </w:t>
      </w:r>
    </w:p>
    <w:p w:rsidR="00DC28D7" w:rsidRPr="00DC28D7" w:rsidRDefault="00DC28D7" w:rsidP="00DC28D7">
      <w:pPr>
        <w:adjustRightInd w:val="0"/>
        <w:ind w:firstLine="0"/>
        <w:jc w:val="center"/>
        <w:rPr>
          <w:b/>
          <w:bCs/>
        </w:rPr>
      </w:pPr>
      <w:r w:rsidRPr="00DC28D7">
        <w:rPr>
          <w:b/>
          <w:color w:val="000000"/>
        </w:rPr>
        <w:t xml:space="preserve">осуществления </w:t>
      </w:r>
      <w:r w:rsidRPr="00DC28D7">
        <w:rPr>
          <w:b/>
          <w:bCs/>
        </w:rPr>
        <w:t xml:space="preserve"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</w:t>
      </w:r>
    </w:p>
    <w:p w:rsidR="00DC28D7" w:rsidRPr="00DC28D7" w:rsidRDefault="00DC28D7" w:rsidP="00DC28D7">
      <w:pPr>
        <w:adjustRightInd w:val="0"/>
        <w:ind w:firstLine="0"/>
        <w:jc w:val="center"/>
        <w:rPr>
          <w:b/>
          <w:color w:val="000000"/>
        </w:rPr>
      </w:pPr>
      <w:r w:rsidRPr="00DC28D7">
        <w:rPr>
          <w:b/>
          <w:bCs/>
        </w:rPr>
        <w:t xml:space="preserve">Новосибирской области </w:t>
      </w:r>
      <w:r w:rsidRPr="00DC28D7">
        <w:rPr>
          <w:b/>
          <w:color w:val="000000"/>
        </w:rPr>
        <w:t>по итогам 2022 года</w:t>
      </w:r>
    </w:p>
    <w:p w:rsidR="00D07BD9" w:rsidRPr="006F798F" w:rsidRDefault="00D07BD9" w:rsidP="00D07BD9">
      <w:pPr>
        <w:widowControl/>
        <w:ind w:firstLine="0"/>
        <w:jc w:val="center"/>
      </w:pPr>
    </w:p>
    <w:p w:rsidR="00D07BD9" w:rsidRPr="00DC28D7" w:rsidRDefault="00D07BD9" w:rsidP="00D0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8D7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DC28D7" w:rsidRPr="00DC28D7">
        <w:rPr>
          <w:rFonts w:ascii="Times New Roman" w:hAnsi="Times New Roman" w:cs="Times New Roman"/>
          <w:sz w:val="28"/>
          <w:szCs w:val="28"/>
        </w:rPr>
        <w:t>доклад</w:t>
      </w:r>
      <w:r w:rsidR="00D225EC" w:rsidRPr="00DC28D7">
        <w:rPr>
          <w:rFonts w:ascii="Times New Roman" w:hAnsi="Times New Roman" w:cs="Times New Roman"/>
          <w:sz w:val="28"/>
          <w:szCs w:val="28"/>
        </w:rPr>
        <w:t xml:space="preserve"> </w:t>
      </w:r>
      <w:r w:rsidR="00DC28D7" w:rsidRPr="00DC28D7"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результатах обобщения правоприменительной практики осуществления </w:t>
      </w:r>
      <w:r w:rsidR="00DC28D7" w:rsidRPr="00DC28D7">
        <w:rPr>
          <w:rFonts w:ascii="Times New Roman" w:hAnsi="Times New Roman" w:cs="Times New Roman"/>
          <w:bCs/>
          <w:sz w:val="28"/>
          <w:szCs w:val="28"/>
        </w:rPr>
        <w:t xml:space="preserve"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 </w:t>
      </w:r>
      <w:r w:rsidR="00DC28D7" w:rsidRPr="00DC28D7">
        <w:rPr>
          <w:rFonts w:ascii="Times New Roman" w:hAnsi="Times New Roman" w:cs="Times New Roman"/>
          <w:color w:val="000000"/>
          <w:sz w:val="28"/>
          <w:szCs w:val="28"/>
        </w:rPr>
        <w:t>по итогам 2022 года (далее – доклад о результатах обобщения правоприменительной практики)</w:t>
      </w:r>
      <w:r w:rsidRPr="00DC28D7">
        <w:rPr>
          <w:rFonts w:ascii="Times New Roman" w:hAnsi="Times New Roman" w:cs="Times New Roman"/>
          <w:sz w:val="28"/>
          <w:szCs w:val="28"/>
        </w:rPr>
        <w:t xml:space="preserve"> подготовлен во исполнение:</w:t>
      </w:r>
    </w:p>
    <w:p w:rsidR="00E5455B" w:rsidRDefault="00D07BD9" w:rsidP="00D07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2AE">
        <w:rPr>
          <w:rFonts w:ascii="Times New Roman" w:hAnsi="Times New Roman" w:cs="Times New Roman"/>
          <w:sz w:val="28"/>
          <w:szCs w:val="28"/>
        </w:rPr>
        <w:t>-</w:t>
      </w:r>
      <w:r w:rsidR="00DB5ABB">
        <w:rPr>
          <w:rFonts w:ascii="Times New Roman" w:hAnsi="Times New Roman" w:cs="Times New Roman"/>
          <w:sz w:val="28"/>
          <w:szCs w:val="28"/>
        </w:rPr>
        <w:t> </w:t>
      </w:r>
      <w:r w:rsidR="008122AE" w:rsidRPr="008122AE">
        <w:rPr>
          <w:rFonts w:ascii="Times New Roman" w:hAnsi="Times New Roman" w:cs="Times New Roman"/>
          <w:sz w:val="28"/>
          <w:szCs w:val="28"/>
        </w:rPr>
        <w:t>статьи 47</w:t>
      </w:r>
      <w:r w:rsidRPr="008122AE">
        <w:rPr>
          <w:rFonts w:ascii="Times New Roman" w:hAnsi="Times New Roman" w:cs="Times New Roman"/>
          <w:sz w:val="28"/>
          <w:szCs w:val="28"/>
        </w:rPr>
        <w:t xml:space="preserve"> </w:t>
      </w:r>
      <w:r w:rsidR="0090668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122AE" w:rsidRPr="008122AE">
        <w:rPr>
          <w:rFonts w:ascii="Times New Roman" w:eastAsia="Calibri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="00E5455B" w:rsidRPr="008122AE">
        <w:rPr>
          <w:rFonts w:ascii="Times New Roman" w:hAnsi="Times New Roman" w:cs="Times New Roman"/>
          <w:sz w:val="28"/>
          <w:szCs w:val="28"/>
        </w:rPr>
        <w:t>;</w:t>
      </w:r>
    </w:p>
    <w:p w:rsidR="00D07BD9" w:rsidRPr="006F798F" w:rsidRDefault="00DB5ABB" w:rsidP="00710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5ABB">
        <w:rPr>
          <w:rFonts w:ascii="Times New Roman" w:hAnsi="Times New Roman" w:cs="Times New Roman"/>
          <w:sz w:val="28"/>
          <w:szCs w:val="28"/>
        </w:rPr>
        <w:t xml:space="preserve">пункта 37 </w:t>
      </w:r>
      <w:r w:rsidRPr="00DB5ABB">
        <w:rPr>
          <w:rFonts w:ascii="Times New Roman" w:eastAsia="Calibri" w:hAnsi="Times New Roman" w:cs="Times New Roman"/>
          <w:sz w:val="28"/>
          <w:szCs w:val="28"/>
        </w:rPr>
        <w:t>Положения о лицензировании деятельности по заготовке, хранению, переработке и реализации лома черных и цветных металлов, утвержденного Постановлением Правительства Российской Федерации от 28.05.2022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</w:t>
      </w:r>
      <w:r w:rsidR="0071077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07BD9" w:rsidRPr="006F798F" w:rsidRDefault="00D07BD9" w:rsidP="00D07BD9">
      <w:pPr>
        <w:adjustRightInd w:val="0"/>
        <w:rPr>
          <w:color w:val="000000"/>
        </w:rPr>
      </w:pPr>
    </w:p>
    <w:p w:rsidR="0074738B" w:rsidRPr="00DB5ABB" w:rsidRDefault="00DB5ABB" w:rsidP="00DB5ABB">
      <w:pPr>
        <w:adjustRightInd w:val="0"/>
      </w:pPr>
      <w:r>
        <w:rPr>
          <w:color w:val="000000"/>
        </w:rPr>
        <w:t>Д</w:t>
      </w:r>
      <w:r w:rsidRPr="00DC28D7">
        <w:rPr>
          <w:color w:val="000000"/>
        </w:rPr>
        <w:t>оклад о результатах обобщения правоприменительной практики</w:t>
      </w:r>
      <w:r w:rsidRPr="006F798F">
        <w:rPr>
          <w:color w:val="000000"/>
        </w:rPr>
        <w:t xml:space="preserve"> </w:t>
      </w:r>
      <w:r w:rsidR="0074738B" w:rsidRPr="006F798F">
        <w:rPr>
          <w:color w:val="000000"/>
        </w:rPr>
        <w:t>подготовлен за 20</w:t>
      </w:r>
      <w:r w:rsidR="00653C3B" w:rsidRPr="006F798F">
        <w:rPr>
          <w:color w:val="000000"/>
        </w:rPr>
        <w:t>2</w:t>
      </w:r>
      <w:r>
        <w:rPr>
          <w:color w:val="000000"/>
        </w:rPr>
        <w:t>2</w:t>
      </w:r>
      <w:r w:rsidR="0074738B" w:rsidRPr="006F798F">
        <w:rPr>
          <w:color w:val="000000"/>
        </w:rPr>
        <w:t xml:space="preserve"> год по результатам осуществления</w:t>
      </w:r>
      <w:r w:rsidR="0074738B" w:rsidRPr="00DB5ABB">
        <w:rPr>
          <w:color w:val="000000"/>
          <w:shd w:val="clear" w:color="auto" w:fill="FFFFFF"/>
        </w:rPr>
        <w:t> </w:t>
      </w:r>
      <w:r w:rsidRPr="00DB5ABB">
        <w:rPr>
          <w:bCs/>
        </w:rPr>
        <w:t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</w:t>
      </w:r>
      <w:r w:rsidR="0074738B" w:rsidRPr="00DB5ABB">
        <w:t>.</w:t>
      </w:r>
    </w:p>
    <w:p w:rsidR="00D92302" w:rsidRPr="006F798F" w:rsidRDefault="00D92302" w:rsidP="0074738B">
      <w:pPr>
        <w:adjustRightInd w:val="0"/>
        <w:jc w:val="center"/>
        <w:rPr>
          <w:b/>
          <w:color w:val="000000"/>
          <w:shd w:val="clear" w:color="auto" w:fill="FFFFFF"/>
        </w:rPr>
      </w:pPr>
    </w:p>
    <w:p w:rsidR="0074738B" w:rsidRPr="006F798F" w:rsidRDefault="00DB5ABB" w:rsidP="00DB5ABB">
      <w:pPr>
        <w:adjustRightInd w:val="0"/>
        <w:rPr>
          <w:b/>
          <w:color w:val="000000" w:themeColor="text1"/>
        </w:rPr>
      </w:pPr>
      <w:r>
        <w:rPr>
          <w:bCs/>
        </w:rPr>
        <w:t>Ф</w:t>
      </w:r>
      <w:r w:rsidRPr="00DB5ABB">
        <w:rPr>
          <w:bCs/>
        </w:rPr>
        <w:t>едеральн</w:t>
      </w:r>
      <w:r>
        <w:rPr>
          <w:bCs/>
        </w:rPr>
        <w:t>ый</w:t>
      </w:r>
      <w:r w:rsidRPr="00DB5ABB">
        <w:rPr>
          <w:bCs/>
        </w:rPr>
        <w:t xml:space="preserve"> государственн</w:t>
      </w:r>
      <w:r>
        <w:rPr>
          <w:bCs/>
        </w:rPr>
        <w:t>ый</w:t>
      </w:r>
      <w:r w:rsidRPr="00DB5ABB">
        <w:rPr>
          <w:bCs/>
        </w:rPr>
        <w:t xml:space="preserve"> лицензионн</w:t>
      </w:r>
      <w:r>
        <w:rPr>
          <w:bCs/>
        </w:rPr>
        <w:t>ый</w:t>
      </w:r>
      <w:r w:rsidRPr="00DB5ABB">
        <w:rPr>
          <w:bCs/>
        </w:rPr>
        <w:t xml:space="preserve"> контрол</w:t>
      </w:r>
      <w:r>
        <w:rPr>
          <w:bCs/>
        </w:rPr>
        <w:t>ь</w:t>
      </w:r>
      <w:r w:rsidRPr="00DB5ABB">
        <w:rPr>
          <w:bCs/>
        </w:rPr>
        <w:t xml:space="preserve"> (надзор) за деятельностью по заготовке, хранению, переработке и реализации лома черных металлов, цветных металлов на территории Новосибирской области</w:t>
      </w:r>
      <w:r w:rsidR="000016B6" w:rsidRPr="006F798F">
        <w:rPr>
          <w:color w:val="000000" w:themeColor="text1"/>
        </w:rPr>
        <w:t xml:space="preserve"> </w:t>
      </w:r>
      <w:r w:rsidR="0074738B" w:rsidRPr="006F798F">
        <w:rPr>
          <w:color w:val="000000" w:themeColor="text1"/>
        </w:rPr>
        <w:t xml:space="preserve">осуществляется в соответствии </w:t>
      </w:r>
      <w:proofErr w:type="gramStart"/>
      <w:r w:rsidR="0074738B" w:rsidRPr="006F798F">
        <w:rPr>
          <w:color w:val="000000" w:themeColor="text1"/>
        </w:rPr>
        <w:t>с</w:t>
      </w:r>
      <w:proofErr w:type="gramEnd"/>
      <w:r w:rsidR="0074738B" w:rsidRPr="006F798F">
        <w:rPr>
          <w:color w:val="000000" w:themeColor="text1"/>
        </w:rPr>
        <w:t>:</w:t>
      </w:r>
    </w:p>
    <w:p w:rsidR="002774EC" w:rsidRPr="006F798F" w:rsidRDefault="002774EC" w:rsidP="00836D85">
      <w:pPr>
        <w:spacing w:line="317" w:lineRule="exact"/>
        <w:rPr>
          <w:color w:val="000000" w:themeColor="text1"/>
        </w:rPr>
      </w:pPr>
      <w:r w:rsidRPr="006F798F">
        <w:rPr>
          <w:color w:val="000000" w:themeColor="text1"/>
        </w:rPr>
        <w:t>КоАП РФ;</w:t>
      </w:r>
    </w:p>
    <w:p w:rsidR="0074738B" w:rsidRPr="006F798F" w:rsidRDefault="0074738B" w:rsidP="00836D85">
      <w:pPr>
        <w:spacing w:line="317" w:lineRule="exact"/>
        <w:rPr>
          <w:color w:val="000000" w:themeColor="text1"/>
        </w:rPr>
      </w:pPr>
      <w:r w:rsidRPr="006F798F">
        <w:rPr>
          <w:color w:val="000000" w:themeColor="text1"/>
        </w:rPr>
        <w:t>Федеральным законом от 04.05.2011 № 99-ФЗ «О лицензировании отдельных видов деятельности» (далее – Федеральный закон № 99-ФЗ);</w:t>
      </w:r>
    </w:p>
    <w:p w:rsidR="0074738B" w:rsidRDefault="0074738B" w:rsidP="00DB5ABB">
      <w:pPr>
        <w:widowControl/>
        <w:adjustRightInd w:val="0"/>
        <w:rPr>
          <w:color w:val="000000" w:themeColor="text1"/>
        </w:rPr>
      </w:pPr>
      <w:r w:rsidRPr="006F798F">
        <w:rPr>
          <w:color w:val="000000" w:themeColor="text1"/>
        </w:rPr>
        <w:t>Федеральным</w:t>
      </w:r>
      <w:r w:rsidR="00ED5587" w:rsidRPr="006F798F">
        <w:rPr>
          <w:color w:val="000000" w:themeColor="text1"/>
        </w:rPr>
        <w:t xml:space="preserve"> законом от 26.12.2008 № 294</w:t>
      </w:r>
      <w:r w:rsidR="00ED5587" w:rsidRPr="006F798F">
        <w:rPr>
          <w:rFonts w:eastAsia="Calibri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2651C9">
        <w:rPr>
          <w:rFonts w:eastAsia="Calibri"/>
        </w:rPr>
        <w:t xml:space="preserve"> (до 01.03.2022)</w:t>
      </w:r>
      <w:r w:rsidR="002774EC" w:rsidRPr="006F798F">
        <w:rPr>
          <w:color w:val="000000" w:themeColor="text1"/>
        </w:rPr>
        <w:t>;</w:t>
      </w:r>
    </w:p>
    <w:p w:rsidR="0090668E" w:rsidRPr="006F798F" w:rsidRDefault="0090668E" w:rsidP="00DB5ABB">
      <w:pPr>
        <w:widowControl/>
        <w:adjustRightInd w:val="0"/>
        <w:rPr>
          <w:color w:val="000000" w:themeColor="text1"/>
        </w:rPr>
      </w:pPr>
      <w:r>
        <w:lastRenderedPageBreak/>
        <w:t xml:space="preserve">Федеральным законом </w:t>
      </w:r>
      <w:r w:rsidRPr="008122AE">
        <w:rPr>
          <w:rFonts w:eastAsia="Calibri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eastAsia="Calibri"/>
        </w:rPr>
        <w:t xml:space="preserve"> (с 01.03.2022)</w:t>
      </w:r>
      <w:r w:rsidRPr="008122AE">
        <w:t>;</w:t>
      </w:r>
    </w:p>
    <w:p w:rsidR="0074738B" w:rsidRPr="006F798F" w:rsidRDefault="0074738B" w:rsidP="00836D85">
      <w:pPr>
        <w:spacing w:line="317" w:lineRule="exact"/>
        <w:rPr>
          <w:color w:val="000000" w:themeColor="text1"/>
          <w:lang w:eastAsia="en-US"/>
        </w:rPr>
      </w:pPr>
      <w:r w:rsidRPr="006F798F">
        <w:rPr>
          <w:color w:val="000000" w:themeColor="text1"/>
          <w:lang w:eastAsia="en-US"/>
        </w:rPr>
        <w:t>Федеральным законом от 02.05.2006 № 59-ФЗ «О порядке рассмотрения обращений граждан Российской Федерации»;</w:t>
      </w:r>
    </w:p>
    <w:p w:rsidR="0074738B" w:rsidRPr="006F798F" w:rsidRDefault="0074738B" w:rsidP="0090668E">
      <w:pPr>
        <w:widowControl/>
        <w:adjustRightInd w:val="0"/>
        <w:rPr>
          <w:color w:val="000000" w:themeColor="text1"/>
        </w:rPr>
      </w:pPr>
      <w:r w:rsidRPr="006F798F">
        <w:rPr>
          <w:color w:val="000000" w:themeColor="text1"/>
        </w:rPr>
        <w:t>постановлением Правительства Российской Федерации от 12.12.2012</w:t>
      </w:r>
      <w:r w:rsidR="00E43839" w:rsidRPr="006F798F">
        <w:rPr>
          <w:color w:val="000000" w:themeColor="text1"/>
        </w:rPr>
        <w:t xml:space="preserve">                    </w:t>
      </w:r>
      <w:r w:rsidRPr="006F798F">
        <w:rPr>
          <w:color w:val="000000" w:themeColor="text1"/>
        </w:rPr>
        <w:t xml:space="preserve"> № 1287 «О лицензировании деятельности по заготовке, хранению, переработке и р</w:t>
      </w:r>
      <w:r w:rsidR="00464A8F" w:rsidRPr="006F798F">
        <w:rPr>
          <w:color w:val="000000" w:themeColor="text1"/>
        </w:rPr>
        <w:t>еализации лома черных металлов</w:t>
      </w:r>
      <w:r w:rsidR="00D92302" w:rsidRPr="006F798F">
        <w:rPr>
          <w:color w:val="000000" w:themeColor="text1"/>
        </w:rPr>
        <w:t>,</w:t>
      </w:r>
      <w:r w:rsidR="00464A8F" w:rsidRPr="006F798F">
        <w:rPr>
          <w:color w:val="000000" w:themeColor="text1"/>
        </w:rPr>
        <w:t xml:space="preserve"> </w:t>
      </w:r>
      <w:r w:rsidRPr="006F798F">
        <w:rPr>
          <w:color w:val="000000" w:themeColor="text1"/>
        </w:rPr>
        <w:t>цветных металлов» (далее – постановление Правительства Российской Федерации № 1287)</w:t>
      </w:r>
      <w:r w:rsidR="0090668E">
        <w:rPr>
          <w:color w:val="000000" w:themeColor="text1"/>
        </w:rPr>
        <w:t xml:space="preserve"> </w:t>
      </w:r>
      <w:r w:rsidR="0071077C">
        <w:rPr>
          <w:color w:val="000000" w:themeColor="text1"/>
        </w:rPr>
        <w:t>(по</w:t>
      </w:r>
      <w:r w:rsidR="0090668E">
        <w:rPr>
          <w:rFonts w:eastAsia="Calibri"/>
        </w:rPr>
        <w:t xml:space="preserve"> 31.08.2022</w:t>
      </w:r>
      <w:r w:rsidR="0071077C">
        <w:rPr>
          <w:rFonts w:eastAsia="Calibri"/>
        </w:rPr>
        <w:t>)</w:t>
      </w:r>
      <w:r w:rsidRPr="006F798F">
        <w:rPr>
          <w:color w:val="000000" w:themeColor="text1"/>
        </w:rPr>
        <w:t>;</w:t>
      </w:r>
    </w:p>
    <w:p w:rsidR="0074738B" w:rsidRPr="006F798F" w:rsidRDefault="0074738B" w:rsidP="00836D85">
      <w:pPr>
        <w:adjustRightInd w:val="0"/>
        <w:rPr>
          <w:rFonts w:eastAsia="Calibri"/>
          <w:color w:val="000000" w:themeColor="text1"/>
        </w:rPr>
      </w:pPr>
      <w:r w:rsidRPr="006F798F">
        <w:rPr>
          <w:rFonts w:eastAsia="Calibri"/>
          <w:color w:val="000000" w:themeColor="text1"/>
        </w:rPr>
        <w:t>постановлением Правит</w:t>
      </w:r>
      <w:r w:rsidR="00D738C2" w:rsidRPr="006F798F">
        <w:rPr>
          <w:rFonts w:eastAsia="Calibri"/>
          <w:color w:val="000000" w:themeColor="text1"/>
        </w:rPr>
        <w:t>ельства</w:t>
      </w:r>
      <w:r w:rsidR="00D738C2" w:rsidRPr="006F798F">
        <w:rPr>
          <w:color w:val="000000" w:themeColor="text1"/>
        </w:rPr>
        <w:t xml:space="preserve"> </w:t>
      </w:r>
      <w:r w:rsidR="00D738C2" w:rsidRPr="006F798F">
        <w:rPr>
          <w:rFonts w:eastAsia="Calibri"/>
          <w:color w:val="000000" w:themeColor="text1"/>
        </w:rPr>
        <w:t xml:space="preserve">Российской Федерации </w:t>
      </w:r>
      <w:r w:rsidR="00E43839" w:rsidRPr="006F798F">
        <w:rPr>
          <w:rFonts w:eastAsia="Calibri"/>
          <w:color w:val="000000" w:themeColor="text1"/>
        </w:rPr>
        <w:t xml:space="preserve"> от 11.05.2001 № 369 «</w:t>
      </w:r>
      <w:r w:rsidRPr="006F798F">
        <w:rPr>
          <w:rFonts w:eastAsia="Calibri"/>
          <w:color w:val="000000" w:themeColor="text1"/>
        </w:rPr>
        <w:t>Об утверждении Правил обращения с ломом и отходами черных металлов и их отчуждения</w:t>
      </w:r>
      <w:r w:rsidR="00E43839" w:rsidRPr="006F798F">
        <w:rPr>
          <w:rFonts w:eastAsia="Calibri"/>
          <w:color w:val="000000" w:themeColor="text1"/>
        </w:rPr>
        <w:t>»</w:t>
      </w:r>
      <w:r w:rsidRPr="006F798F">
        <w:rPr>
          <w:rFonts w:eastAsia="Calibri"/>
          <w:color w:val="000000" w:themeColor="text1"/>
        </w:rPr>
        <w:t xml:space="preserve"> (далее - Правила обращения с ломом и отходами черных металлов и их отчуждения)</w:t>
      </w:r>
      <w:r w:rsidR="0090668E" w:rsidRPr="0090668E">
        <w:rPr>
          <w:color w:val="000000" w:themeColor="text1"/>
        </w:rPr>
        <w:t xml:space="preserve"> </w:t>
      </w:r>
      <w:r w:rsidR="0071077C">
        <w:rPr>
          <w:color w:val="000000" w:themeColor="text1"/>
        </w:rPr>
        <w:t>(по</w:t>
      </w:r>
      <w:r w:rsidR="0071077C">
        <w:rPr>
          <w:rFonts w:eastAsia="Calibri"/>
        </w:rPr>
        <w:t xml:space="preserve"> 31.08.2022)</w:t>
      </w:r>
      <w:r w:rsidRPr="006F798F">
        <w:rPr>
          <w:rFonts w:eastAsia="Calibri"/>
          <w:color w:val="000000" w:themeColor="text1"/>
        </w:rPr>
        <w:t>;</w:t>
      </w:r>
    </w:p>
    <w:p w:rsidR="0074738B" w:rsidRDefault="0074738B" w:rsidP="00836D85">
      <w:pPr>
        <w:adjustRightInd w:val="0"/>
        <w:rPr>
          <w:rFonts w:eastAsia="Calibri"/>
          <w:color w:val="000000" w:themeColor="text1"/>
        </w:rPr>
      </w:pPr>
      <w:r w:rsidRPr="006F798F">
        <w:rPr>
          <w:rFonts w:eastAsia="Calibri"/>
          <w:color w:val="000000" w:themeColor="text1"/>
        </w:rPr>
        <w:t>постановлением Правит</w:t>
      </w:r>
      <w:r w:rsidR="00E43839" w:rsidRPr="006F798F">
        <w:rPr>
          <w:rFonts w:eastAsia="Calibri"/>
          <w:color w:val="000000" w:themeColor="text1"/>
        </w:rPr>
        <w:t xml:space="preserve">ельства </w:t>
      </w:r>
      <w:r w:rsidR="00D738C2" w:rsidRPr="006F798F">
        <w:rPr>
          <w:rFonts w:eastAsia="Calibri"/>
          <w:color w:val="000000" w:themeColor="text1"/>
        </w:rPr>
        <w:t xml:space="preserve">Российской Федерации </w:t>
      </w:r>
      <w:r w:rsidR="00E43839" w:rsidRPr="006F798F">
        <w:rPr>
          <w:rFonts w:eastAsia="Calibri"/>
          <w:color w:val="000000" w:themeColor="text1"/>
        </w:rPr>
        <w:t>от 11.05.2001 № 370 «</w:t>
      </w:r>
      <w:r w:rsidRPr="006F798F">
        <w:rPr>
          <w:rFonts w:eastAsia="Calibri"/>
          <w:color w:val="000000" w:themeColor="text1"/>
        </w:rPr>
        <w:t>Об утверждении Правил обращения с ломом и отходами цветных металлов и их отчуждения</w:t>
      </w:r>
      <w:r w:rsidR="00E43839" w:rsidRPr="006F798F">
        <w:rPr>
          <w:rFonts w:eastAsia="Calibri"/>
          <w:color w:val="000000" w:themeColor="text1"/>
        </w:rPr>
        <w:t>»</w:t>
      </w:r>
      <w:r w:rsidRPr="006F798F">
        <w:rPr>
          <w:rFonts w:eastAsia="Calibri"/>
          <w:color w:val="000000" w:themeColor="text1"/>
        </w:rPr>
        <w:t xml:space="preserve"> (далее - Правила обращения с ломом и отходами цветных металлов и их отчуждения)</w:t>
      </w:r>
      <w:r w:rsidR="0090668E" w:rsidRPr="0090668E">
        <w:rPr>
          <w:color w:val="000000" w:themeColor="text1"/>
        </w:rPr>
        <w:t xml:space="preserve"> </w:t>
      </w:r>
      <w:r w:rsidR="0071077C">
        <w:rPr>
          <w:color w:val="000000" w:themeColor="text1"/>
        </w:rPr>
        <w:t>(по</w:t>
      </w:r>
      <w:r w:rsidR="0071077C">
        <w:rPr>
          <w:rFonts w:eastAsia="Calibri"/>
        </w:rPr>
        <w:t xml:space="preserve"> 31.08.2022)</w:t>
      </w:r>
      <w:r w:rsidRPr="006F798F">
        <w:rPr>
          <w:rFonts w:eastAsia="Calibri"/>
          <w:color w:val="000000" w:themeColor="text1"/>
        </w:rPr>
        <w:t>;</w:t>
      </w:r>
    </w:p>
    <w:p w:rsidR="0090668E" w:rsidRDefault="0090668E" w:rsidP="0090668E">
      <w:pPr>
        <w:widowControl/>
        <w:adjustRightInd w:val="0"/>
        <w:rPr>
          <w:rFonts w:eastAsia="Calibri"/>
        </w:rPr>
      </w:pPr>
      <w:proofErr w:type="gramStart"/>
      <w:r>
        <w:rPr>
          <w:rFonts w:eastAsia="Calibri"/>
        </w:rPr>
        <w:t>постановление</w:t>
      </w:r>
      <w:r w:rsidR="0071077C">
        <w:rPr>
          <w:rFonts w:eastAsia="Calibri"/>
        </w:rPr>
        <w:t>м</w:t>
      </w:r>
      <w:r>
        <w:rPr>
          <w:rFonts w:eastAsia="Calibri"/>
        </w:rPr>
        <w:t xml:space="preserve"> Правительства Р</w:t>
      </w:r>
      <w:r w:rsidR="00601BC0">
        <w:rPr>
          <w:rFonts w:eastAsia="Calibri"/>
        </w:rPr>
        <w:t xml:space="preserve">оссийской </w:t>
      </w:r>
      <w:r>
        <w:rPr>
          <w:rFonts w:eastAsia="Calibri"/>
        </w:rPr>
        <w:t>Ф</w:t>
      </w:r>
      <w:r w:rsidR="00601BC0">
        <w:rPr>
          <w:rFonts w:eastAsia="Calibri"/>
        </w:rPr>
        <w:t>едерации</w:t>
      </w:r>
      <w:r>
        <w:rPr>
          <w:rFonts w:eastAsia="Calibri"/>
        </w:rPr>
        <w:t xml:space="preserve"> от 28.05.2022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 (вместе с «Положением о лицензировании деятельности по заготовке, хранению, переработке и реализации</w:t>
      </w:r>
      <w:r w:rsidR="001A1036">
        <w:rPr>
          <w:rFonts w:eastAsia="Calibri"/>
        </w:rPr>
        <w:t xml:space="preserve"> лома черных и цветных металлов»</w:t>
      </w:r>
      <w:r>
        <w:rPr>
          <w:rFonts w:eastAsia="Calibri"/>
        </w:rPr>
        <w:t xml:space="preserve">, </w:t>
      </w:r>
      <w:r w:rsidR="001A1036">
        <w:rPr>
          <w:rFonts w:eastAsia="Calibri"/>
        </w:rPr>
        <w:t>«</w:t>
      </w:r>
      <w:r>
        <w:rPr>
          <w:rFonts w:eastAsia="Calibri"/>
        </w:rPr>
        <w:t>Правилами обращения с ломом и отходами</w:t>
      </w:r>
      <w:proofErr w:type="gramEnd"/>
      <w:r>
        <w:rPr>
          <w:rFonts w:eastAsia="Calibri"/>
        </w:rPr>
        <w:t xml:space="preserve"> черных и цветных металлов и их отчуждения</w:t>
      </w:r>
      <w:r w:rsidR="001A1036">
        <w:rPr>
          <w:rFonts w:eastAsia="Calibri"/>
        </w:rPr>
        <w:t>»</w:t>
      </w:r>
      <w:r>
        <w:rPr>
          <w:rFonts w:eastAsia="Calibri"/>
        </w:rPr>
        <w:t>)</w:t>
      </w:r>
      <w:r w:rsidR="0071077C">
        <w:rPr>
          <w:rFonts w:eastAsia="Calibri"/>
        </w:rPr>
        <w:t xml:space="preserve"> (с 01.09.2022)</w:t>
      </w:r>
      <w:r w:rsidR="00601BC0">
        <w:rPr>
          <w:rFonts w:eastAsia="Calibri"/>
        </w:rPr>
        <w:t xml:space="preserve"> (далее – постановление Правительства Российской Федерации № 980)</w:t>
      </w:r>
      <w:r w:rsidR="00330E44">
        <w:rPr>
          <w:rFonts w:eastAsia="Calibri"/>
        </w:rPr>
        <w:t>;</w:t>
      </w:r>
    </w:p>
    <w:p w:rsidR="0074738B" w:rsidRPr="006F798F" w:rsidRDefault="00A12ADC" w:rsidP="00836D85">
      <w:pPr>
        <w:adjustRightInd w:val="0"/>
        <w:rPr>
          <w:color w:val="000000" w:themeColor="text1"/>
        </w:rPr>
      </w:pPr>
      <w:r w:rsidRPr="006F798F">
        <w:rPr>
          <w:color w:val="000000" w:themeColor="text1"/>
        </w:rPr>
        <w:t>постановлением Правительства</w:t>
      </w:r>
      <w:r w:rsidR="0074738B" w:rsidRPr="006F798F">
        <w:rPr>
          <w:color w:val="000000" w:themeColor="text1"/>
        </w:rPr>
        <w:t xml:space="preserve"> Новосибирской области от 23.12.2014 </w:t>
      </w:r>
      <w:r w:rsidR="00E43839" w:rsidRPr="006F798F">
        <w:rPr>
          <w:color w:val="000000" w:themeColor="text1"/>
        </w:rPr>
        <w:t xml:space="preserve">                        </w:t>
      </w:r>
      <w:r w:rsidR="0074738B" w:rsidRPr="006F798F">
        <w:rPr>
          <w:color w:val="000000" w:themeColor="text1"/>
        </w:rPr>
        <w:t>№ 514-п «О министерстве промышленности, торговли и развития предпринимательства Новосибирской области»;</w:t>
      </w:r>
    </w:p>
    <w:p w:rsidR="00215F39" w:rsidRPr="006F798F" w:rsidRDefault="00215F39" w:rsidP="001A1036">
      <w:pPr>
        <w:adjustRightInd w:val="0"/>
        <w:rPr>
          <w:rFonts w:eastAsia="Calibri"/>
          <w:bCs/>
        </w:rPr>
      </w:pPr>
      <w:r w:rsidRPr="006F798F">
        <w:rPr>
          <w:rFonts w:eastAsia="Calibri"/>
          <w:bCs/>
        </w:rPr>
        <w:t xml:space="preserve">приказом </w:t>
      </w:r>
      <w:proofErr w:type="spellStart"/>
      <w:r w:rsidRPr="006F798F">
        <w:rPr>
          <w:rFonts w:eastAsia="Calibri"/>
          <w:bCs/>
        </w:rPr>
        <w:t>Минпромторга</w:t>
      </w:r>
      <w:proofErr w:type="spellEnd"/>
      <w:r w:rsidRPr="006F798F">
        <w:rPr>
          <w:rFonts w:eastAsia="Calibri"/>
          <w:bCs/>
        </w:rPr>
        <w:t xml:space="preserve"> Новосибирской области от 08.06.2021 № 169 «Об утверждении административного регламента министерства промышленности, торговли и развития предпринимательства Новосибирской области предоставления государственной услуги по лицензированию заготовки, хранения, переработки и реализации лома черных металлов, цветных металлов на территории Новосибирской области»;</w:t>
      </w:r>
    </w:p>
    <w:p w:rsidR="0074738B" w:rsidRDefault="0074738B" w:rsidP="001A1036">
      <w:pPr>
        <w:spacing w:line="317" w:lineRule="exact"/>
        <w:rPr>
          <w:color w:val="000000" w:themeColor="text1"/>
        </w:rPr>
      </w:pPr>
      <w:r w:rsidRPr="006F798F">
        <w:rPr>
          <w:color w:val="000000" w:themeColor="text1"/>
        </w:rPr>
        <w:t>приказом министерства промышленности, торговли и развития предпринимательства Новосибирской области от 15.09.2011 № 163 «Об утверждении перечня должностных лиц министерства промышленности, торговли и развития предпринимательства Новосибирской области, имеющих право составлять протоколы об административных правонарушениях»</w:t>
      </w:r>
      <w:r w:rsidR="00E41E36">
        <w:rPr>
          <w:color w:val="000000" w:themeColor="text1"/>
        </w:rPr>
        <w:t>.</w:t>
      </w:r>
    </w:p>
    <w:p w:rsidR="00776700" w:rsidRPr="006F798F" w:rsidRDefault="00776700" w:rsidP="00836D85">
      <w:pPr>
        <w:adjustRightInd w:val="0"/>
        <w:rPr>
          <w:rFonts w:eastAsia="Calibri"/>
          <w:color w:val="000000" w:themeColor="text1"/>
        </w:rPr>
      </w:pPr>
      <w:r w:rsidRPr="006F798F">
        <w:rPr>
          <w:rFonts w:eastAsia="Calibri"/>
          <w:color w:val="000000" w:themeColor="text1"/>
        </w:rPr>
        <w:t>Согласно части 1 статьи 8 Федерального закона от 04.05.2011 № 99-ФЗ «О лицензировании отдельных видов деятельности» лицензионные требования устанавливаются положениями о лицензировании конкретных видов деятельности, утверждаемыми Правительством Российской Федерации.</w:t>
      </w:r>
    </w:p>
    <w:p w:rsidR="001A1036" w:rsidRPr="00330E44" w:rsidRDefault="00776700" w:rsidP="00330E44">
      <w:pPr>
        <w:widowControl/>
        <w:adjustRightInd w:val="0"/>
        <w:rPr>
          <w:rFonts w:eastAsia="Calibri"/>
          <w:color w:val="000000" w:themeColor="text1"/>
        </w:rPr>
      </w:pPr>
      <w:r w:rsidRPr="00330E44">
        <w:rPr>
          <w:rFonts w:eastAsia="Calibri"/>
          <w:color w:val="000000" w:themeColor="text1"/>
        </w:rPr>
        <w:t>В связи с этим, лицензионные требования в области заготовки хранения, переработки и реализации лома черных металлов, цветных металлов установлены</w:t>
      </w:r>
      <w:r w:rsidR="001A1036" w:rsidRPr="00330E44">
        <w:rPr>
          <w:rFonts w:eastAsia="Calibri"/>
          <w:color w:val="000000" w:themeColor="text1"/>
        </w:rPr>
        <w:t>:</w:t>
      </w:r>
    </w:p>
    <w:p w:rsidR="00601BC0" w:rsidRDefault="00330E44" w:rsidP="00330E44">
      <w:pPr>
        <w:widowControl/>
        <w:adjustRightInd w:val="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1)</w:t>
      </w:r>
      <w:r w:rsidR="00776700" w:rsidRPr="00330E44">
        <w:rPr>
          <w:rFonts w:eastAsia="Calibri"/>
          <w:color w:val="000000" w:themeColor="text1"/>
        </w:rPr>
        <w:t xml:space="preserve"> </w:t>
      </w:r>
      <w:r w:rsidR="0071077C">
        <w:rPr>
          <w:rFonts w:eastAsia="Calibri"/>
          <w:color w:val="000000" w:themeColor="text1"/>
        </w:rPr>
        <w:t>п</w:t>
      </w:r>
      <w:r w:rsidR="001A1036" w:rsidRPr="00330E44">
        <w:rPr>
          <w:rFonts w:eastAsia="Calibri"/>
          <w:color w:val="000000" w:themeColor="text1"/>
        </w:rPr>
        <w:t xml:space="preserve">о </w:t>
      </w:r>
      <w:r w:rsidR="001A1036" w:rsidRPr="00330E44">
        <w:rPr>
          <w:rFonts w:eastAsia="Calibri"/>
        </w:rPr>
        <w:t xml:space="preserve">31.08.2022 </w:t>
      </w:r>
      <w:r w:rsidR="0071077C">
        <w:rPr>
          <w:rFonts w:eastAsia="Calibri"/>
        </w:rPr>
        <w:t>П</w:t>
      </w:r>
      <w:r w:rsidR="00601BC0" w:rsidRPr="00330E44">
        <w:rPr>
          <w:rFonts w:eastAsia="Calibri"/>
        </w:rPr>
        <w:t xml:space="preserve">оложением о лицензировании деятельности по заготовке, хранению, переработке и реализации лома черных металлов, цветных металлов, утвержденным </w:t>
      </w:r>
      <w:r w:rsidR="00776700" w:rsidRPr="00330E44">
        <w:rPr>
          <w:rFonts w:eastAsia="Calibri"/>
          <w:color w:val="000000" w:themeColor="text1"/>
        </w:rPr>
        <w:t>постановлением Правительства Российской Федерации № 1287</w:t>
      </w:r>
      <w:r w:rsidR="0071077C">
        <w:rPr>
          <w:rFonts w:eastAsia="Calibri"/>
          <w:color w:val="000000" w:themeColor="text1"/>
        </w:rPr>
        <w:t>, которыми являлись</w:t>
      </w:r>
      <w:r>
        <w:rPr>
          <w:rFonts w:eastAsia="Calibri"/>
          <w:color w:val="000000" w:themeColor="text1"/>
        </w:rPr>
        <w:t>:</w:t>
      </w:r>
    </w:p>
    <w:p w:rsidR="00DE203B" w:rsidRDefault="00DE203B" w:rsidP="00DE203B">
      <w:pPr>
        <w:adjustRightInd w:val="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lastRenderedPageBreak/>
        <w:t>а) наличие у соискателя лицензии (лицензиата) на праве собственности или ином законном основании технических средств, оборудования и технической документации, а также земельных участков и (или) зданий, строений, сооружений, помещений, соответствующих установленным требованиям, необходимых для осуществления лицензируемой деятельности в каждом из мест ее осуществления;</w:t>
      </w:r>
    </w:p>
    <w:p w:rsidR="00DE203B" w:rsidRDefault="00DE203B" w:rsidP="00DE203B">
      <w:pPr>
        <w:adjustRightInd w:val="0"/>
        <w:rPr>
          <w:rFonts w:eastAsia="Calibri"/>
          <w:color w:val="000000" w:themeColor="text1"/>
        </w:rPr>
      </w:pPr>
      <w:proofErr w:type="gramStart"/>
      <w:r w:rsidRPr="0071077C">
        <w:rPr>
          <w:rFonts w:eastAsia="Calibri"/>
          <w:color w:val="000000" w:themeColor="text1"/>
        </w:rPr>
        <w:t xml:space="preserve">б) наличие у соискателя лицензии условий для выполнения требований </w:t>
      </w:r>
      <w:hyperlink r:id="rId10" w:history="1">
        <w:r w:rsidRPr="0071077C">
          <w:rPr>
            <w:rStyle w:val="a5"/>
            <w:rFonts w:eastAsia="Calibri"/>
            <w:color w:val="000000" w:themeColor="text1"/>
            <w:u w:val="none"/>
          </w:rPr>
          <w:t>Правил</w:t>
        </w:r>
      </w:hyperlink>
      <w:r w:rsidRPr="0071077C">
        <w:rPr>
          <w:rFonts w:eastAsia="Calibri"/>
          <w:color w:val="000000" w:themeColor="text1"/>
        </w:rPr>
        <w:t xml:space="preserve"> обращения с ломом и отходами черных металлов и их отчуждения и </w:t>
      </w:r>
      <w:hyperlink r:id="rId11" w:history="1">
        <w:r w:rsidRPr="0071077C">
          <w:rPr>
            <w:rStyle w:val="a5"/>
            <w:rFonts w:eastAsia="Calibri"/>
            <w:color w:val="000000" w:themeColor="text1"/>
            <w:u w:val="none"/>
          </w:rPr>
          <w:t>Правил</w:t>
        </w:r>
      </w:hyperlink>
      <w:r w:rsidRPr="0071077C">
        <w:rPr>
          <w:rFonts w:eastAsia="Calibri"/>
          <w:color w:val="000000" w:themeColor="text1"/>
        </w:rPr>
        <w:t xml:space="preserve"> обращения с ломом и отходами цветных металлов и их отчуждения, в соответствии со </w:t>
      </w:r>
      <w:hyperlink r:id="rId12" w:history="1">
        <w:r w:rsidRPr="0071077C">
          <w:rPr>
            <w:rStyle w:val="a5"/>
            <w:rFonts w:eastAsia="Calibri"/>
            <w:color w:val="000000" w:themeColor="text1"/>
            <w:u w:val="none"/>
          </w:rPr>
          <w:t>статьей 13.1</w:t>
        </w:r>
      </w:hyperlink>
      <w:r w:rsidRPr="0071077C">
        <w:rPr>
          <w:rFonts w:eastAsia="Calibri"/>
          <w:color w:val="000000" w:themeColor="text1"/>
        </w:rPr>
        <w:t xml:space="preserve"> Федерального закона «Об отходах производства и потребления» и соблюдение лицензиатом </w:t>
      </w:r>
      <w:hyperlink r:id="rId13" w:history="1">
        <w:r w:rsidRPr="0071077C">
          <w:rPr>
            <w:rStyle w:val="a5"/>
            <w:rFonts w:eastAsia="Calibri"/>
            <w:color w:val="000000" w:themeColor="text1"/>
            <w:u w:val="none"/>
          </w:rPr>
          <w:t>Правил</w:t>
        </w:r>
      </w:hyperlink>
      <w:r w:rsidRPr="0071077C">
        <w:rPr>
          <w:rFonts w:eastAsia="Calibri"/>
          <w:color w:val="000000" w:themeColor="text1"/>
        </w:rPr>
        <w:t xml:space="preserve"> обращения с ломом черных металлов и их отчуждения, </w:t>
      </w:r>
      <w:hyperlink r:id="rId14" w:history="1">
        <w:r w:rsidRPr="0071077C">
          <w:rPr>
            <w:rStyle w:val="a5"/>
            <w:rFonts w:eastAsia="Calibri"/>
            <w:color w:val="000000" w:themeColor="text1"/>
            <w:u w:val="none"/>
          </w:rPr>
          <w:t>Правил</w:t>
        </w:r>
      </w:hyperlink>
      <w:r>
        <w:rPr>
          <w:rFonts w:eastAsia="Calibri"/>
          <w:color w:val="000000" w:themeColor="text1"/>
        </w:rPr>
        <w:t xml:space="preserve"> обращения с ломом</w:t>
      </w:r>
      <w:proofErr w:type="gramEnd"/>
      <w:r>
        <w:rPr>
          <w:rFonts w:eastAsia="Calibri"/>
          <w:color w:val="000000" w:themeColor="text1"/>
        </w:rPr>
        <w:t xml:space="preserve"> цветных металлов и их отчуждения;</w:t>
      </w:r>
    </w:p>
    <w:p w:rsidR="00776700" w:rsidRPr="00330E44" w:rsidRDefault="00330E44" w:rsidP="00330E44">
      <w:pPr>
        <w:widowControl/>
        <w:adjustRightInd w:val="0"/>
        <w:rPr>
          <w:rFonts w:eastAsia="Calibri"/>
          <w:color w:val="000000" w:themeColor="text1"/>
        </w:rPr>
      </w:pPr>
      <w:r>
        <w:rPr>
          <w:rFonts w:eastAsia="Calibri"/>
        </w:rPr>
        <w:t>2)</w:t>
      </w:r>
      <w:r w:rsidR="00601BC0" w:rsidRPr="00330E44">
        <w:rPr>
          <w:rFonts w:eastAsia="Calibri"/>
        </w:rPr>
        <w:t> </w:t>
      </w:r>
      <w:r w:rsidR="001A1036" w:rsidRPr="00330E44">
        <w:rPr>
          <w:rFonts w:eastAsia="Calibri"/>
          <w:color w:val="000000" w:themeColor="text1"/>
        </w:rPr>
        <w:t xml:space="preserve">с 01.09.2022 </w:t>
      </w:r>
      <w:r w:rsidRPr="00330E44">
        <w:rPr>
          <w:rFonts w:eastAsia="Calibri"/>
        </w:rPr>
        <w:t>положением о лицензировании деятельности по заготовке, хранению, переработке и реализации лома черных металлов, цветных металлов, утвержденным</w:t>
      </w:r>
      <w:r w:rsidRPr="00330E44">
        <w:rPr>
          <w:rFonts w:eastAsia="Calibri"/>
          <w:color w:val="000000" w:themeColor="text1"/>
        </w:rPr>
        <w:t xml:space="preserve"> </w:t>
      </w:r>
      <w:r w:rsidR="001A1036" w:rsidRPr="00330E44">
        <w:rPr>
          <w:rFonts w:eastAsia="Calibri"/>
          <w:color w:val="000000" w:themeColor="text1"/>
        </w:rPr>
        <w:t>п</w:t>
      </w:r>
      <w:r w:rsidR="001A1036" w:rsidRPr="00330E44">
        <w:rPr>
          <w:rFonts w:eastAsia="Calibri"/>
        </w:rPr>
        <w:t xml:space="preserve">остановлением Правительства </w:t>
      </w:r>
      <w:r w:rsidR="001A1036" w:rsidRPr="00330E44">
        <w:rPr>
          <w:rFonts w:eastAsia="Calibri"/>
          <w:color w:val="000000" w:themeColor="text1"/>
        </w:rPr>
        <w:t>Российской Федерации</w:t>
      </w:r>
      <w:r w:rsidR="001A1036" w:rsidRPr="00330E44">
        <w:rPr>
          <w:rFonts w:eastAsia="Calibri"/>
        </w:rPr>
        <w:t xml:space="preserve"> № 980</w:t>
      </w:r>
      <w:r w:rsidRPr="00330E44">
        <w:rPr>
          <w:rFonts w:eastAsia="Calibri"/>
        </w:rPr>
        <w:t xml:space="preserve"> </w:t>
      </w:r>
      <w:r w:rsidR="00776700" w:rsidRPr="00330E44">
        <w:rPr>
          <w:rFonts w:eastAsia="Calibri"/>
          <w:color w:val="000000" w:themeColor="text1"/>
        </w:rPr>
        <w:t>которыми являются:</w:t>
      </w:r>
    </w:p>
    <w:p w:rsidR="00601BC0" w:rsidRDefault="00601BC0" w:rsidP="00601BC0">
      <w:pPr>
        <w:widowControl/>
        <w:adjustRightInd w:val="0"/>
        <w:rPr>
          <w:rFonts w:eastAsia="Calibri"/>
        </w:rPr>
      </w:pPr>
      <w:bookmarkStart w:id="0" w:name="Par1"/>
      <w:bookmarkEnd w:id="0"/>
      <w:r>
        <w:rPr>
          <w:rFonts w:eastAsia="Calibri"/>
        </w:rPr>
        <w:t>а) наличие у соискателя лицензии (лицензиата) на праве собственности или на ином законном основании технических средств, оборудования и технической документации, а также земельных участков и (или) зданий, строений, сооружений, помещений, необходимых для осуществления лицензируемой деятельности в каждом из мест ее осуществления;</w:t>
      </w:r>
    </w:p>
    <w:p w:rsidR="00601BC0" w:rsidRPr="0071077C" w:rsidRDefault="00601BC0" w:rsidP="00601BC0">
      <w:pPr>
        <w:widowControl/>
        <w:adjustRightInd w:val="0"/>
        <w:rPr>
          <w:rFonts w:eastAsia="Calibri"/>
        </w:rPr>
      </w:pPr>
      <w:proofErr w:type="gramStart"/>
      <w:r w:rsidRPr="0071077C">
        <w:rPr>
          <w:rFonts w:eastAsia="Calibri"/>
        </w:rPr>
        <w:t xml:space="preserve">б) наличие у соискателя лицензии площадки с асфальтовым, бетонным или другим твердым влагостойким покрытием, предназначенной для хранения лома и отходов черных и (или) цветных металлов, средств измерения, а также работников, заключивших с ним трудовые договоры, прошедших соответствующую подготовку и аттестацию, в соответствии с требованиями </w:t>
      </w:r>
      <w:hyperlink r:id="rId15" w:history="1">
        <w:r w:rsidRPr="0071077C">
          <w:rPr>
            <w:rFonts w:eastAsia="Calibri"/>
          </w:rPr>
          <w:t>Правил</w:t>
        </w:r>
      </w:hyperlink>
      <w:r w:rsidRPr="0071077C">
        <w:rPr>
          <w:rFonts w:eastAsia="Calibri"/>
        </w:rPr>
        <w:t xml:space="preserve"> обращения с ломом и отходами черных и цветных металлов и их отчуждения;</w:t>
      </w:r>
      <w:proofErr w:type="gramEnd"/>
    </w:p>
    <w:p w:rsidR="00601BC0" w:rsidRPr="0071077C" w:rsidRDefault="00601BC0" w:rsidP="00601BC0">
      <w:pPr>
        <w:widowControl/>
        <w:adjustRightInd w:val="0"/>
        <w:rPr>
          <w:rFonts w:eastAsia="Calibri"/>
        </w:rPr>
      </w:pPr>
      <w:r w:rsidRPr="0071077C">
        <w:rPr>
          <w:rFonts w:eastAsia="Calibri"/>
        </w:rPr>
        <w:t xml:space="preserve">в) наличие у соискателя лицензии условий для выполнения требований </w:t>
      </w:r>
      <w:hyperlink r:id="rId16" w:history="1">
        <w:r w:rsidRPr="0071077C">
          <w:rPr>
            <w:rFonts w:eastAsia="Calibri"/>
          </w:rPr>
          <w:t>Правил</w:t>
        </w:r>
      </w:hyperlink>
      <w:r w:rsidRPr="0071077C">
        <w:rPr>
          <w:rFonts w:eastAsia="Calibri"/>
        </w:rPr>
        <w:t xml:space="preserve"> обращения с ломом и отходами черных и цветных металлов и их отчуждения.</w:t>
      </w:r>
    </w:p>
    <w:p w:rsidR="00776700" w:rsidRPr="006F798F" w:rsidRDefault="00776700" w:rsidP="00601BC0">
      <w:pPr>
        <w:widowControl/>
        <w:adjustRightInd w:val="0"/>
        <w:rPr>
          <w:rFonts w:eastAsia="Calibri"/>
          <w:color w:val="000000" w:themeColor="text1"/>
        </w:rPr>
      </w:pPr>
      <w:proofErr w:type="gramStart"/>
      <w:r w:rsidRPr="006F798F">
        <w:rPr>
          <w:rFonts w:eastAsia="Calibri"/>
          <w:color w:val="000000" w:themeColor="text1"/>
        </w:rPr>
        <w:t xml:space="preserve">Также </w:t>
      </w:r>
      <w:r w:rsidR="00DE203B" w:rsidRPr="00330E44">
        <w:rPr>
          <w:rFonts w:eastAsia="Calibri"/>
        </w:rPr>
        <w:t xml:space="preserve">положением о лицензировании деятельности по заготовке, хранению, переработке и реализации лома черных металлов, цветных металлов, утвержденным </w:t>
      </w:r>
      <w:r w:rsidR="00DE203B" w:rsidRPr="00330E44">
        <w:rPr>
          <w:rFonts w:eastAsia="Calibri"/>
          <w:color w:val="000000" w:themeColor="text1"/>
        </w:rPr>
        <w:t>постановлением Правительства Российской Федерации № 1287</w:t>
      </w:r>
      <w:r w:rsidR="00DE203B">
        <w:rPr>
          <w:rFonts w:eastAsia="Calibri"/>
          <w:color w:val="000000" w:themeColor="text1"/>
        </w:rPr>
        <w:t xml:space="preserve"> </w:t>
      </w:r>
      <w:r w:rsidR="00601BC0">
        <w:rPr>
          <w:rFonts w:eastAsia="Calibri"/>
          <w:color w:val="000000" w:themeColor="text1"/>
        </w:rPr>
        <w:t>(</w:t>
      </w:r>
      <w:r w:rsidR="00601BC0">
        <w:rPr>
          <w:color w:val="000000" w:themeColor="text1"/>
        </w:rPr>
        <w:t>о</w:t>
      </w:r>
      <w:r w:rsidR="00601BC0">
        <w:rPr>
          <w:rFonts w:eastAsia="Calibri"/>
        </w:rPr>
        <w:t>кончание действия документа - 31.08.2022</w:t>
      </w:r>
      <w:r w:rsidR="00601BC0">
        <w:rPr>
          <w:rFonts w:eastAsia="Calibri"/>
          <w:color w:val="000000" w:themeColor="text1"/>
        </w:rPr>
        <w:t>)</w:t>
      </w:r>
      <w:r w:rsidR="00DE203B">
        <w:rPr>
          <w:rFonts w:eastAsia="Calibri"/>
          <w:color w:val="000000" w:themeColor="text1"/>
        </w:rPr>
        <w:t>,</w:t>
      </w:r>
      <w:r w:rsidR="00601BC0">
        <w:rPr>
          <w:rFonts w:eastAsia="Calibri"/>
          <w:color w:val="000000" w:themeColor="text1"/>
        </w:rPr>
        <w:t xml:space="preserve"> были  </w:t>
      </w:r>
      <w:r w:rsidRPr="006F798F">
        <w:rPr>
          <w:rFonts w:eastAsia="Calibri"/>
          <w:color w:val="000000" w:themeColor="text1"/>
        </w:rPr>
        <w:t xml:space="preserve">определены грубые нарушения </w:t>
      </w:r>
      <w:r w:rsidR="0002492A" w:rsidRPr="006F798F">
        <w:rPr>
          <w:rFonts w:eastAsia="Calibri"/>
          <w:bCs/>
          <w:color w:val="000000" w:themeColor="text1"/>
        </w:rPr>
        <w:t>лицензионных требований при осуществлении лицензируемой деятельности</w:t>
      </w:r>
      <w:r w:rsidR="0071077C">
        <w:rPr>
          <w:rFonts w:eastAsia="Calibri"/>
          <w:bCs/>
          <w:color w:val="000000" w:themeColor="text1"/>
        </w:rPr>
        <w:t>,</w:t>
      </w:r>
      <w:r w:rsidR="0002492A" w:rsidRPr="006F798F">
        <w:rPr>
          <w:rFonts w:eastAsia="Calibri"/>
          <w:bCs/>
          <w:color w:val="000000" w:themeColor="text1"/>
        </w:rPr>
        <w:t xml:space="preserve"> повлекшие за собой последствия, установленные </w:t>
      </w:r>
      <w:hyperlink r:id="rId17" w:history="1">
        <w:r w:rsidR="0002492A" w:rsidRPr="006F798F">
          <w:rPr>
            <w:rFonts w:eastAsia="Calibri"/>
            <w:bCs/>
            <w:color w:val="000000" w:themeColor="text1"/>
          </w:rPr>
          <w:t>частью 11 статьи 19</w:t>
        </w:r>
      </w:hyperlink>
      <w:r w:rsidR="0002492A" w:rsidRPr="006F798F">
        <w:rPr>
          <w:rFonts w:eastAsia="Calibri"/>
          <w:bCs/>
          <w:color w:val="000000" w:themeColor="text1"/>
        </w:rPr>
        <w:t xml:space="preserve"> Федерального закона № 99-ФЗ</w:t>
      </w:r>
      <w:r w:rsidRPr="006F798F">
        <w:rPr>
          <w:rFonts w:eastAsia="Calibri"/>
          <w:color w:val="000000" w:themeColor="text1"/>
        </w:rPr>
        <w:t>, которыми явля</w:t>
      </w:r>
      <w:r w:rsidR="0071077C">
        <w:rPr>
          <w:rFonts w:eastAsia="Calibri"/>
          <w:color w:val="000000" w:themeColor="text1"/>
        </w:rPr>
        <w:t>лись</w:t>
      </w:r>
      <w:r w:rsidRPr="006F798F">
        <w:rPr>
          <w:rFonts w:eastAsia="Calibri"/>
          <w:color w:val="000000" w:themeColor="text1"/>
        </w:rPr>
        <w:t xml:space="preserve"> нарушения:</w:t>
      </w:r>
      <w:proofErr w:type="gramEnd"/>
    </w:p>
    <w:p w:rsidR="00776700" w:rsidRPr="006F798F" w:rsidRDefault="00776700" w:rsidP="00836D85">
      <w:pPr>
        <w:adjustRightInd w:val="0"/>
        <w:rPr>
          <w:rFonts w:eastAsia="Calibri"/>
          <w:color w:val="000000" w:themeColor="text1"/>
        </w:rPr>
      </w:pPr>
      <w:r w:rsidRPr="006F798F">
        <w:rPr>
          <w:rFonts w:eastAsia="Calibri"/>
          <w:color w:val="000000" w:themeColor="text1"/>
        </w:rPr>
        <w:t>а)</w:t>
      </w:r>
      <w:r w:rsidR="00964608">
        <w:rPr>
          <w:rFonts w:eastAsia="Calibri"/>
          <w:color w:val="000000" w:themeColor="text1"/>
        </w:rPr>
        <w:t> </w:t>
      </w:r>
      <w:r w:rsidRPr="006F798F">
        <w:rPr>
          <w:rFonts w:eastAsia="Calibri"/>
          <w:color w:val="000000" w:themeColor="text1"/>
        </w:rPr>
        <w:t>лицензионных требований;</w:t>
      </w:r>
    </w:p>
    <w:p w:rsidR="00776700" w:rsidRPr="006F798F" w:rsidRDefault="00776700" w:rsidP="00836D85">
      <w:pPr>
        <w:adjustRightInd w:val="0"/>
        <w:rPr>
          <w:rFonts w:eastAsia="Calibri"/>
          <w:color w:val="000000" w:themeColor="text1"/>
        </w:rPr>
      </w:pPr>
      <w:r w:rsidRPr="006F798F">
        <w:rPr>
          <w:rFonts w:eastAsia="Calibri"/>
          <w:color w:val="000000" w:themeColor="text1"/>
        </w:rPr>
        <w:t xml:space="preserve">б) требований </w:t>
      </w:r>
      <w:hyperlink r:id="rId18" w:history="1">
        <w:r w:rsidRPr="006F798F">
          <w:rPr>
            <w:rFonts w:eastAsia="Calibri"/>
            <w:color w:val="000000" w:themeColor="text1"/>
          </w:rPr>
          <w:t>Правил</w:t>
        </w:r>
      </w:hyperlink>
      <w:r w:rsidRPr="006F798F">
        <w:rPr>
          <w:rFonts w:eastAsia="Calibri"/>
          <w:color w:val="000000" w:themeColor="text1"/>
        </w:rPr>
        <w:t xml:space="preserve"> обращения с ломом черных металлов и их отчуждения и </w:t>
      </w:r>
      <w:hyperlink r:id="rId19" w:history="1">
        <w:r w:rsidRPr="006F798F">
          <w:rPr>
            <w:rFonts w:eastAsia="Calibri"/>
            <w:color w:val="000000" w:themeColor="text1"/>
          </w:rPr>
          <w:t>Правил</w:t>
        </w:r>
      </w:hyperlink>
      <w:r w:rsidRPr="006F798F">
        <w:rPr>
          <w:rFonts w:eastAsia="Calibri"/>
          <w:color w:val="000000" w:themeColor="text1"/>
        </w:rPr>
        <w:t xml:space="preserve"> обращения с ломом цветных металлов и их отчуждения в части приема лома черных и цветных металлов:</w:t>
      </w:r>
    </w:p>
    <w:p w:rsidR="00776700" w:rsidRPr="006F798F" w:rsidRDefault="00776700" w:rsidP="00836D85">
      <w:pPr>
        <w:adjustRightInd w:val="0"/>
        <w:rPr>
          <w:rFonts w:eastAsia="Calibri"/>
          <w:color w:val="000000" w:themeColor="text1"/>
        </w:rPr>
      </w:pPr>
      <w:r w:rsidRPr="006F798F">
        <w:rPr>
          <w:rFonts w:eastAsia="Calibri"/>
          <w:color w:val="000000" w:themeColor="text1"/>
        </w:rPr>
        <w:t>без составления приемо-сдаточного акта;</w:t>
      </w:r>
    </w:p>
    <w:p w:rsidR="00776700" w:rsidRPr="006F798F" w:rsidRDefault="00776700" w:rsidP="00836D85">
      <w:pPr>
        <w:adjustRightInd w:val="0"/>
        <w:rPr>
          <w:rFonts w:eastAsia="Calibri"/>
          <w:color w:val="000000" w:themeColor="text1"/>
        </w:rPr>
      </w:pPr>
      <w:r w:rsidRPr="006F798F">
        <w:rPr>
          <w:rFonts w:eastAsia="Calibri"/>
          <w:color w:val="000000" w:themeColor="text1"/>
        </w:rPr>
        <w:t>без осуществления радиационного контроля;</w:t>
      </w:r>
    </w:p>
    <w:p w:rsidR="00776700" w:rsidRDefault="00776700" w:rsidP="00836D85">
      <w:pPr>
        <w:adjustRightInd w:val="0"/>
        <w:rPr>
          <w:rFonts w:eastAsia="Calibri"/>
          <w:color w:val="000000" w:themeColor="text1"/>
        </w:rPr>
      </w:pPr>
      <w:r w:rsidRPr="006F798F">
        <w:rPr>
          <w:rFonts w:eastAsia="Calibri"/>
          <w:color w:val="000000" w:themeColor="text1"/>
        </w:rPr>
        <w:t>без осуществления контроля на взрывобезопасность.</w:t>
      </w:r>
    </w:p>
    <w:p w:rsidR="00601BC0" w:rsidRPr="005409A6" w:rsidRDefault="00601BC0" w:rsidP="005409A6">
      <w:pPr>
        <w:widowControl/>
        <w:adjustRightInd w:val="0"/>
        <w:rPr>
          <w:rFonts w:eastAsia="Calibri"/>
        </w:rPr>
      </w:pPr>
      <w:r>
        <w:rPr>
          <w:rFonts w:eastAsia="Calibri"/>
          <w:color w:val="000000" w:themeColor="text1"/>
        </w:rPr>
        <w:t xml:space="preserve">С 01.09.2022 </w:t>
      </w:r>
      <w:r w:rsidR="00DE203B" w:rsidRPr="00330E44">
        <w:rPr>
          <w:rFonts w:eastAsia="Calibri"/>
        </w:rPr>
        <w:t>положением о лицензировании деятельности по заготовке, хранению, переработке и реализации лома черных металлов, цветных металлов, утвержденным</w:t>
      </w:r>
      <w:r w:rsidR="00DE203B" w:rsidRPr="00330E44">
        <w:rPr>
          <w:rFonts w:eastAsia="Calibri"/>
          <w:color w:val="000000" w:themeColor="text1"/>
        </w:rPr>
        <w:t xml:space="preserve"> п</w:t>
      </w:r>
      <w:r w:rsidR="00DE203B" w:rsidRPr="00330E44">
        <w:rPr>
          <w:rFonts w:eastAsia="Calibri"/>
        </w:rPr>
        <w:t xml:space="preserve">остановлением Правительства </w:t>
      </w:r>
      <w:r w:rsidR="00DE203B" w:rsidRPr="00330E44">
        <w:rPr>
          <w:rFonts w:eastAsia="Calibri"/>
          <w:color w:val="000000" w:themeColor="text1"/>
        </w:rPr>
        <w:t>Российской Федерации</w:t>
      </w:r>
      <w:r w:rsidR="00DE203B" w:rsidRPr="00330E44">
        <w:rPr>
          <w:rFonts w:eastAsia="Calibri"/>
        </w:rPr>
        <w:t xml:space="preserve"> № 980 </w:t>
      </w:r>
      <w:r w:rsidR="00DE203B" w:rsidRPr="005409A6">
        <w:rPr>
          <w:rFonts w:eastAsia="Calibri"/>
        </w:rPr>
        <w:lastRenderedPageBreak/>
        <w:t xml:space="preserve">определены </w:t>
      </w:r>
      <w:r w:rsidR="005409A6" w:rsidRPr="005409A6">
        <w:rPr>
          <w:rFonts w:eastAsia="Calibri"/>
        </w:rPr>
        <w:t>г</w:t>
      </w:r>
      <w:r w:rsidRPr="005409A6">
        <w:rPr>
          <w:rFonts w:eastAsia="Calibri"/>
        </w:rPr>
        <w:t>рубы</w:t>
      </w:r>
      <w:r w:rsidR="005409A6" w:rsidRPr="005409A6">
        <w:rPr>
          <w:rFonts w:eastAsia="Calibri"/>
        </w:rPr>
        <w:t>е</w:t>
      </w:r>
      <w:r w:rsidRPr="005409A6">
        <w:rPr>
          <w:rFonts w:eastAsia="Calibri"/>
        </w:rPr>
        <w:t xml:space="preserve"> нарушения лицензионных </w:t>
      </w:r>
      <w:proofErr w:type="gramStart"/>
      <w:r w:rsidRPr="005409A6">
        <w:rPr>
          <w:rFonts w:eastAsia="Calibri"/>
        </w:rPr>
        <w:t>требований</w:t>
      </w:r>
      <w:proofErr w:type="gramEnd"/>
      <w:r w:rsidRPr="005409A6">
        <w:rPr>
          <w:rFonts w:eastAsia="Calibri"/>
        </w:rPr>
        <w:t xml:space="preserve"> при осуществлении лицензируемой деятельности повлекшие за собой последствия, установленные </w:t>
      </w:r>
      <w:hyperlink r:id="rId20" w:history="1">
        <w:r w:rsidRPr="005409A6">
          <w:rPr>
            <w:rFonts w:eastAsia="Calibri"/>
          </w:rPr>
          <w:t>частью 10 статьи 19.2</w:t>
        </w:r>
      </w:hyperlink>
      <w:r w:rsidRPr="005409A6">
        <w:rPr>
          <w:rFonts w:eastAsia="Calibri"/>
        </w:rPr>
        <w:t xml:space="preserve"> Федерального закона </w:t>
      </w:r>
      <w:r w:rsidR="005409A6" w:rsidRPr="005409A6">
        <w:rPr>
          <w:rFonts w:eastAsia="Calibri"/>
        </w:rPr>
        <w:t>«</w:t>
      </w:r>
      <w:r w:rsidRPr="005409A6">
        <w:rPr>
          <w:rFonts w:eastAsia="Calibri"/>
        </w:rPr>
        <w:t>О лицензировании отдельных видов деятельности</w:t>
      </w:r>
      <w:r w:rsidR="005409A6" w:rsidRPr="005409A6">
        <w:rPr>
          <w:rFonts w:eastAsia="Calibri"/>
        </w:rPr>
        <w:t>»</w:t>
      </w:r>
      <w:r w:rsidRPr="005409A6">
        <w:rPr>
          <w:rFonts w:eastAsia="Calibri"/>
        </w:rPr>
        <w:t xml:space="preserve">, </w:t>
      </w:r>
      <w:r w:rsidR="005409A6" w:rsidRPr="005409A6">
        <w:rPr>
          <w:rFonts w:eastAsia="Calibri"/>
        </w:rPr>
        <w:t xml:space="preserve">которыми являются </w:t>
      </w:r>
      <w:r w:rsidRPr="005409A6">
        <w:rPr>
          <w:rFonts w:eastAsia="Calibri"/>
        </w:rPr>
        <w:t>нарушения:</w:t>
      </w:r>
    </w:p>
    <w:p w:rsidR="00601BC0" w:rsidRPr="005409A6" w:rsidRDefault="00601BC0" w:rsidP="005409A6">
      <w:pPr>
        <w:widowControl/>
        <w:adjustRightInd w:val="0"/>
        <w:ind w:firstLine="540"/>
        <w:rPr>
          <w:rFonts w:eastAsia="Calibri"/>
        </w:rPr>
      </w:pPr>
      <w:r w:rsidRPr="005409A6">
        <w:rPr>
          <w:rFonts w:eastAsia="Calibri"/>
        </w:rPr>
        <w:t xml:space="preserve">а) требований </w:t>
      </w:r>
      <w:hyperlink r:id="rId21" w:history="1">
        <w:r w:rsidRPr="005409A6">
          <w:rPr>
            <w:rFonts w:eastAsia="Calibri"/>
          </w:rPr>
          <w:t>Правил</w:t>
        </w:r>
      </w:hyperlink>
      <w:r w:rsidRPr="005409A6">
        <w:rPr>
          <w:rFonts w:eastAsia="Calibri"/>
        </w:rPr>
        <w:t xml:space="preserve"> обращения с ломом и отходами черных и цветных металлов и их отчуждения в части приема лома черных и (или) цветных металлов:</w:t>
      </w:r>
    </w:p>
    <w:p w:rsidR="00601BC0" w:rsidRPr="005409A6" w:rsidRDefault="00601BC0" w:rsidP="005409A6">
      <w:pPr>
        <w:widowControl/>
        <w:adjustRightInd w:val="0"/>
        <w:ind w:firstLine="540"/>
        <w:rPr>
          <w:rFonts w:eastAsia="Calibri"/>
        </w:rPr>
      </w:pPr>
      <w:r w:rsidRPr="005409A6">
        <w:rPr>
          <w:rFonts w:eastAsia="Calibri"/>
        </w:rPr>
        <w:t>без осуществления радиационного контроля;</w:t>
      </w:r>
    </w:p>
    <w:p w:rsidR="00601BC0" w:rsidRPr="005409A6" w:rsidRDefault="00601BC0" w:rsidP="005409A6">
      <w:pPr>
        <w:widowControl/>
        <w:adjustRightInd w:val="0"/>
        <w:ind w:firstLine="540"/>
        <w:rPr>
          <w:rFonts w:eastAsia="Calibri"/>
        </w:rPr>
      </w:pPr>
      <w:r w:rsidRPr="005409A6">
        <w:rPr>
          <w:rFonts w:eastAsia="Calibri"/>
        </w:rPr>
        <w:t>без осуществления контроля на взрывобезопасность;</w:t>
      </w:r>
    </w:p>
    <w:p w:rsidR="00601BC0" w:rsidRDefault="00601BC0" w:rsidP="005409A6">
      <w:pPr>
        <w:widowControl/>
        <w:adjustRightInd w:val="0"/>
        <w:ind w:firstLine="540"/>
        <w:rPr>
          <w:rFonts w:eastAsia="Calibri"/>
        </w:rPr>
      </w:pPr>
      <w:r w:rsidRPr="005409A6">
        <w:rPr>
          <w:rFonts w:eastAsia="Calibri"/>
        </w:rPr>
        <w:t xml:space="preserve">б) требований </w:t>
      </w:r>
      <w:hyperlink r:id="rId22" w:history="1">
        <w:r w:rsidRPr="005409A6">
          <w:rPr>
            <w:rFonts w:eastAsia="Calibri"/>
          </w:rPr>
          <w:t>Правил</w:t>
        </w:r>
      </w:hyperlink>
      <w:r w:rsidRPr="005409A6">
        <w:rPr>
          <w:rFonts w:eastAsia="Calibri"/>
        </w:rPr>
        <w:t xml:space="preserve"> обращения с ломом и отходами черных и цветных металлов и их отчуждения в части хранения лома и отходов черных и (или) цветных металлов в пределах площадки </w:t>
      </w:r>
      <w:r>
        <w:rPr>
          <w:rFonts w:eastAsia="Calibri"/>
        </w:rPr>
        <w:t>с асфальтовым, бетонным или другим твердым влагостойким покрытием.</w:t>
      </w:r>
    </w:p>
    <w:p w:rsidR="00601BC0" w:rsidRDefault="00601BC0" w:rsidP="005409A6">
      <w:pPr>
        <w:adjustRightInd w:val="0"/>
        <w:rPr>
          <w:rFonts w:eastAsia="Calibri"/>
          <w:color w:val="000000" w:themeColor="text1"/>
        </w:rPr>
      </w:pPr>
    </w:p>
    <w:p w:rsidR="00E41E36" w:rsidRPr="00964608" w:rsidRDefault="00E41E36" w:rsidP="00E41E36">
      <w:pPr>
        <w:adjustRightInd w:val="0"/>
        <w:rPr>
          <w:rFonts w:eastAsia="Calibri"/>
          <w:color w:val="000000" w:themeColor="text1"/>
        </w:rPr>
      </w:pPr>
      <w:proofErr w:type="gramStart"/>
      <w:r>
        <w:rPr>
          <w:rFonts w:eastAsia="Calibri"/>
          <w:color w:val="000000" w:themeColor="text1"/>
        </w:rPr>
        <w:t>П</w:t>
      </w:r>
      <w:r w:rsidRPr="006F798F">
        <w:rPr>
          <w:rFonts w:eastAsia="Calibri"/>
          <w:color w:val="000000" w:themeColor="text1"/>
        </w:rPr>
        <w:t>риказом от 20.06.2012 № 200 м</w:t>
      </w:r>
      <w:r w:rsidRPr="006F798F">
        <w:rPr>
          <w:color w:val="000000" w:themeColor="text1"/>
        </w:rPr>
        <w:t xml:space="preserve">инистерство промышленности, торговли и развития предпринимательства Новосибирской области </w:t>
      </w:r>
      <w:r w:rsidRPr="006F798F">
        <w:rPr>
          <w:rFonts w:eastAsia="Calibri"/>
          <w:color w:val="000000" w:themeColor="text1"/>
        </w:rPr>
        <w:t>утвердило формы заявлений и иных документов, используемых министерством промышленности, торговли и развития предпринимательства Новосибирской области в процессе лицензирования заготовки, хранения, переработки и реализации лома черных металлов, цветных металлов</w:t>
      </w:r>
      <w:r>
        <w:rPr>
          <w:rFonts w:eastAsia="Calibri"/>
          <w:color w:val="000000" w:themeColor="text1"/>
        </w:rPr>
        <w:t xml:space="preserve">, в который в 2022 году вносились изменения </w:t>
      </w:r>
      <w:r w:rsidRPr="00964608">
        <w:rPr>
          <w:rFonts w:eastAsia="Calibri"/>
          <w:color w:val="000000" w:themeColor="text1"/>
        </w:rPr>
        <w:t xml:space="preserve">(приказы </w:t>
      </w:r>
      <w:proofErr w:type="spellStart"/>
      <w:r w:rsidRPr="00964608">
        <w:rPr>
          <w:rFonts w:eastAsia="Calibri"/>
          <w:color w:val="000000" w:themeColor="text1"/>
        </w:rPr>
        <w:t>Минпромторга</w:t>
      </w:r>
      <w:proofErr w:type="spellEnd"/>
      <w:r w:rsidRPr="00964608">
        <w:rPr>
          <w:rFonts w:eastAsia="Calibri"/>
          <w:color w:val="000000" w:themeColor="text1"/>
        </w:rPr>
        <w:t xml:space="preserve"> НСО от 31.05.2022 </w:t>
      </w:r>
      <w:hyperlink r:id="rId23" w:history="1">
        <w:r>
          <w:rPr>
            <w:rFonts w:eastAsia="Calibri"/>
            <w:color w:val="000000" w:themeColor="text1"/>
          </w:rPr>
          <w:t xml:space="preserve">№ </w:t>
        </w:r>
        <w:r w:rsidRPr="00964608">
          <w:rPr>
            <w:rFonts w:eastAsia="Calibri"/>
            <w:color w:val="000000" w:themeColor="text1"/>
          </w:rPr>
          <w:t>173</w:t>
        </w:r>
      </w:hyperlink>
      <w:r w:rsidRPr="00964608">
        <w:rPr>
          <w:rFonts w:eastAsia="Calibri"/>
          <w:color w:val="000000" w:themeColor="text1"/>
        </w:rPr>
        <w:t xml:space="preserve">, от 07.11.2022 </w:t>
      </w:r>
      <w:hyperlink r:id="rId24" w:history="1">
        <w:r>
          <w:rPr>
            <w:rFonts w:eastAsia="Calibri"/>
            <w:color w:val="000000" w:themeColor="text1"/>
          </w:rPr>
          <w:t>№</w:t>
        </w:r>
        <w:r w:rsidRPr="00964608">
          <w:rPr>
            <w:rFonts w:eastAsia="Calibri"/>
            <w:color w:val="000000" w:themeColor="text1"/>
          </w:rPr>
          <w:t xml:space="preserve"> 340</w:t>
        </w:r>
      </w:hyperlink>
      <w:r w:rsidRPr="00964608">
        <w:rPr>
          <w:rFonts w:eastAsia="Calibri"/>
          <w:color w:val="000000" w:themeColor="text1"/>
        </w:rPr>
        <w:t>)</w:t>
      </w:r>
      <w:r>
        <w:rPr>
          <w:rFonts w:eastAsia="Calibri"/>
          <w:color w:val="000000" w:themeColor="text1"/>
        </w:rPr>
        <w:t>.</w:t>
      </w:r>
      <w:proofErr w:type="gramEnd"/>
    </w:p>
    <w:p w:rsidR="00E41E36" w:rsidRDefault="00E41E36" w:rsidP="00E41E36">
      <w:pPr>
        <w:widowControl/>
        <w:adjustRightInd w:val="0"/>
        <w:rPr>
          <w:rFonts w:eastAsia="Calibri"/>
          <w:color w:val="000000" w:themeColor="text1"/>
        </w:rPr>
      </w:pPr>
      <w:proofErr w:type="gramStart"/>
      <w:r>
        <w:rPr>
          <w:rFonts w:eastAsia="Calibri"/>
          <w:bCs/>
          <w:color w:val="000000" w:themeColor="text1"/>
        </w:rPr>
        <w:t>П</w:t>
      </w:r>
      <w:r w:rsidRPr="006F798F">
        <w:rPr>
          <w:rFonts w:eastAsia="Calibri"/>
          <w:bCs/>
          <w:color w:val="000000" w:themeColor="text1"/>
        </w:rPr>
        <w:t xml:space="preserve">риказом министерства промышленности, торговли и развития предпринимательства Новосибирской области от 28.09.2017 № 250 утверждён </w:t>
      </w:r>
      <w:r>
        <w:rPr>
          <w:rFonts w:eastAsia="Calibri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области, в который в 2022 году вносились </w:t>
      </w:r>
      <w:r>
        <w:rPr>
          <w:rFonts w:eastAsia="Calibri"/>
          <w:color w:val="000000" w:themeColor="text1"/>
        </w:rPr>
        <w:t xml:space="preserve">изменения </w:t>
      </w:r>
      <w:r w:rsidRPr="00964608">
        <w:rPr>
          <w:rFonts w:eastAsia="Calibri"/>
          <w:color w:val="000000" w:themeColor="text1"/>
        </w:rPr>
        <w:t xml:space="preserve">(приказы </w:t>
      </w:r>
      <w:proofErr w:type="spellStart"/>
      <w:r w:rsidRPr="00964608">
        <w:rPr>
          <w:rFonts w:eastAsia="Calibri"/>
          <w:color w:val="000000" w:themeColor="text1"/>
        </w:rPr>
        <w:t>Минпромторга</w:t>
      </w:r>
      <w:proofErr w:type="spellEnd"/>
      <w:proofErr w:type="gramEnd"/>
      <w:r w:rsidRPr="00964608">
        <w:rPr>
          <w:rFonts w:eastAsia="Calibri"/>
          <w:color w:val="000000" w:themeColor="text1"/>
        </w:rPr>
        <w:t xml:space="preserve"> НСО от 17.08.2022 </w:t>
      </w:r>
      <w:hyperlink r:id="rId25" w:history="1">
        <w:r w:rsidRPr="00964608">
          <w:rPr>
            <w:rFonts w:eastAsia="Calibri"/>
            <w:color w:val="000000" w:themeColor="text1"/>
          </w:rPr>
          <w:t>№ 270</w:t>
        </w:r>
      </w:hyperlink>
      <w:r w:rsidRPr="00964608">
        <w:rPr>
          <w:rFonts w:eastAsia="Calibri"/>
          <w:color w:val="000000" w:themeColor="text1"/>
        </w:rPr>
        <w:t xml:space="preserve">, от 01.09.2022 </w:t>
      </w:r>
      <w:hyperlink r:id="rId26" w:history="1">
        <w:r w:rsidRPr="00964608">
          <w:rPr>
            <w:rFonts w:eastAsia="Calibri"/>
            <w:color w:val="000000" w:themeColor="text1"/>
          </w:rPr>
          <w:t>№ 279</w:t>
        </w:r>
      </w:hyperlink>
      <w:r w:rsidRPr="00964608">
        <w:rPr>
          <w:rFonts w:eastAsia="Calibri"/>
          <w:color w:val="000000" w:themeColor="text1"/>
        </w:rPr>
        <w:t>)</w:t>
      </w:r>
      <w:r>
        <w:rPr>
          <w:rFonts w:eastAsia="Calibri"/>
          <w:color w:val="000000" w:themeColor="text1"/>
        </w:rPr>
        <w:t>.</w:t>
      </w:r>
    </w:p>
    <w:p w:rsidR="00E41E36" w:rsidRDefault="00E41E36" w:rsidP="00E41E36">
      <w:pPr>
        <w:widowControl/>
        <w:adjustRightInd w:val="0"/>
        <w:rPr>
          <w:rFonts w:eastAsia="Calibri"/>
        </w:rPr>
      </w:pPr>
      <w:r>
        <w:rPr>
          <w:rFonts w:eastAsia="Calibri"/>
        </w:rPr>
        <w:t xml:space="preserve">Кроме того, приказом </w:t>
      </w:r>
      <w:r w:rsidR="005162F8" w:rsidRPr="006F798F">
        <w:rPr>
          <w:rFonts w:eastAsia="Calibri"/>
          <w:bCs/>
          <w:color w:val="000000" w:themeColor="text1"/>
        </w:rPr>
        <w:t xml:space="preserve">министерства промышленности, торговли и развития предпринимательства Новосибирской области </w:t>
      </w:r>
      <w:r>
        <w:rPr>
          <w:rFonts w:eastAsia="Calibri"/>
        </w:rPr>
        <w:t>от 13.04.2022 № 104 утверждены формы документов, используемых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области.</w:t>
      </w:r>
    </w:p>
    <w:p w:rsidR="005162F8" w:rsidRPr="005162F8" w:rsidRDefault="00E41E36" w:rsidP="00E41E36">
      <w:pPr>
        <w:widowControl/>
        <w:adjustRightInd w:val="0"/>
        <w:rPr>
          <w:rFonts w:eastAsia="Calibri"/>
          <w:color w:val="000000" w:themeColor="text1"/>
        </w:rPr>
      </w:pPr>
      <w:proofErr w:type="gramStart"/>
      <w:r>
        <w:rPr>
          <w:rFonts w:eastAsia="Calibri"/>
        </w:rPr>
        <w:t xml:space="preserve">Также приказом </w:t>
      </w:r>
      <w:r w:rsidR="005162F8" w:rsidRPr="006F798F">
        <w:rPr>
          <w:rFonts w:eastAsia="Calibri"/>
          <w:bCs/>
          <w:color w:val="000000" w:themeColor="text1"/>
        </w:rPr>
        <w:t xml:space="preserve">министерства промышленности, торговли и развития предпринимательства Новосибирской области </w:t>
      </w:r>
      <w:r>
        <w:rPr>
          <w:rFonts w:eastAsia="Calibri"/>
        </w:rPr>
        <w:t xml:space="preserve">от 24.03.2022 </w:t>
      </w:r>
      <w:r w:rsidR="005162F8">
        <w:rPr>
          <w:rFonts w:eastAsia="Calibri"/>
        </w:rPr>
        <w:t>№</w:t>
      </w:r>
      <w:r>
        <w:rPr>
          <w:rFonts w:eastAsia="Calibri"/>
        </w:rPr>
        <w:t xml:space="preserve"> 78</w:t>
      </w:r>
      <w:r w:rsidR="005162F8">
        <w:rPr>
          <w:rFonts w:eastAsia="Calibri"/>
        </w:rPr>
        <w:t xml:space="preserve"> </w:t>
      </w:r>
      <w:r>
        <w:rPr>
          <w:rFonts w:eastAsia="Calibri"/>
        </w:rPr>
        <w:t>утвержден</w:t>
      </w:r>
      <w:r w:rsidR="005162F8">
        <w:rPr>
          <w:rFonts w:eastAsia="Calibri"/>
        </w:rPr>
        <w:t>ы</w:t>
      </w:r>
      <w:r>
        <w:rPr>
          <w:rFonts w:eastAsia="Calibri"/>
        </w:rPr>
        <w:t xml:space="preserve"> формы оценочного листа, в соответствии с которым должностными лицами министерства промышленности, торговли и развития предпринимательства Новосибирской области проводится оценка соответствия соискателя лицензии или лицензиата лицензионным требованиям при осуществлении лицензирования заготовки, хранения, переработки и реализации лома черных металлов, цветных металлов на территории Новосибирской области</w:t>
      </w:r>
      <w:r w:rsidR="005162F8">
        <w:rPr>
          <w:rFonts w:eastAsia="Calibri"/>
        </w:rPr>
        <w:t>, в который в</w:t>
      </w:r>
      <w:proofErr w:type="gramEnd"/>
      <w:r w:rsidR="005162F8">
        <w:rPr>
          <w:rFonts w:eastAsia="Calibri"/>
        </w:rPr>
        <w:t xml:space="preserve"> 2022 году вносились изменения </w:t>
      </w:r>
      <w:r w:rsidR="005162F8" w:rsidRPr="005162F8">
        <w:rPr>
          <w:rFonts w:eastAsia="Calibri"/>
          <w:color w:val="000000" w:themeColor="text1"/>
        </w:rPr>
        <w:t xml:space="preserve">(приказы </w:t>
      </w:r>
      <w:proofErr w:type="spellStart"/>
      <w:r w:rsidR="005162F8" w:rsidRPr="005162F8">
        <w:rPr>
          <w:rFonts w:eastAsia="Calibri"/>
          <w:color w:val="000000" w:themeColor="text1"/>
        </w:rPr>
        <w:t>Минпромторга</w:t>
      </w:r>
      <w:proofErr w:type="spellEnd"/>
      <w:r w:rsidR="005162F8" w:rsidRPr="005162F8">
        <w:rPr>
          <w:rFonts w:eastAsia="Calibri"/>
          <w:color w:val="000000" w:themeColor="text1"/>
        </w:rPr>
        <w:t xml:space="preserve"> НСО от 20.04.2022 </w:t>
      </w:r>
      <w:hyperlink r:id="rId27" w:history="1">
        <w:r w:rsidR="005162F8" w:rsidRPr="005162F8">
          <w:rPr>
            <w:rFonts w:eastAsia="Calibri"/>
            <w:color w:val="000000" w:themeColor="text1"/>
          </w:rPr>
          <w:t>№ 119</w:t>
        </w:r>
      </w:hyperlink>
      <w:r w:rsidR="005162F8" w:rsidRPr="005162F8">
        <w:rPr>
          <w:rFonts w:eastAsia="Calibri"/>
          <w:color w:val="000000" w:themeColor="text1"/>
        </w:rPr>
        <w:t xml:space="preserve">, от 01.09.2022 </w:t>
      </w:r>
      <w:hyperlink r:id="rId28" w:history="1">
        <w:r w:rsidR="005162F8" w:rsidRPr="005162F8">
          <w:rPr>
            <w:rFonts w:eastAsia="Calibri"/>
            <w:color w:val="000000" w:themeColor="text1"/>
          </w:rPr>
          <w:t>№ 281</w:t>
        </w:r>
      </w:hyperlink>
      <w:r w:rsidR="005162F8" w:rsidRPr="005162F8">
        <w:rPr>
          <w:rFonts w:eastAsia="Calibri"/>
          <w:color w:val="000000" w:themeColor="text1"/>
        </w:rPr>
        <w:t>)</w:t>
      </w:r>
      <w:r w:rsidR="005162F8">
        <w:rPr>
          <w:rFonts w:eastAsia="Calibri"/>
          <w:color w:val="000000" w:themeColor="text1"/>
        </w:rPr>
        <w:t>.</w:t>
      </w:r>
    </w:p>
    <w:p w:rsidR="00E41E36" w:rsidRDefault="00E41E36" w:rsidP="00E41E36">
      <w:pPr>
        <w:widowControl/>
        <w:adjustRightInd w:val="0"/>
        <w:rPr>
          <w:rFonts w:eastAsia="Calibri"/>
        </w:rPr>
      </w:pPr>
    </w:p>
    <w:p w:rsidR="00E41E36" w:rsidRPr="00964608" w:rsidRDefault="00E41E36" w:rsidP="00E41E36">
      <w:pPr>
        <w:widowControl/>
        <w:adjustRightInd w:val="0"/>
        <w:rPr>
          <w:rFonts w:eastAsia="Calibri"/>
          <w:color w:val="000000" w:themeColor="text1"/>
        </w:rPr>
      </w:pPr>
    </w:p>
    <w:p w:rsidR="00E41E36" w:rsidRPr="006F798F" w:rsidRDefault="00E41E36" w:rsidP="005409A6">
      <w:pPr>
        <w:adjustRightInd w:val="0"/>
        <w:rPr>
          <w:rFonts w:eastAsia="Calibri"/>
          <w:color w:val="000000" w:themeColor="text1"/>
        </w:rPr>
      </w:pPr>
    </w:p>
    <w:p w:rsidR="00776700" w:rsidRPr="006F798F" w:rsidRDefault="00776700" w:rsidP="00836D85">
      <w:pPr>
        <w:adjustRightInd w:val="0"/>
        <w:rPr>
          <w:bCs/>
          <w:color w:val="000000" w:themeColor="text1"/>
        </w:rPr>
      </w:pPr>
      <w:proofErr w:type="gramStart"/>
      <w:r w:rsidRPr="006F798F">
        <w:rPr>
          <w:bCs/>
          <w:color w:val="000000" w:themeColor="text1"/>
        </w:rPr>
        <w:t xml:space="preserve">Перечисленные в данном </w:t>
      </w:r>
      <w:r w:rsidR="005162F8">
        <w:rPr>
          <w:bCs/>
          <w:color w:val="000000" w:themeColor="text1"/>
        </w:rPr>
        <w:t>докладе</w:t>
      </w:r>
      <w:r w:rsidRPr="006F798F">
        <w:rPr>
          <w:bCs/>
          <w:color w:val="000000" w:themeColor="text1"/>
        </w:rPr>
        <w:t xml:space="preserve"> нормативные правовые акты размещены </w:t>
      </w:r>
      <w:r w:rsidRPr="006F798F">
        <w:rPr>
          <w:bCs/>
          <w:color w:val="000000" w:themeColor="text1"/>
        </w:rPr>
        <w:lastRenderedPageBreak/>
        <w:t xml:space="preserve">на </w:t>
      </w:r>
      <w:r w:rsidRPr="006F798F">
        <w:rPr>
          <w:color w:val="000000" w:themeColor="text1"/>
        </w:rPr>
        <w:t>официальном сайт</w:t>
      </w:r>
      <w:r w:rsidR="005162F8">
        <w:rPr>
          <w:color w:val="000000" w:themeColor="text1"/>
        </w:rPr>
        <w:t>е</w:t>
      </w:r>
      <w:r w:rsidRPr="006F798F">
        <w:rPr>
          <w:color w:val="000000" w:themeColor="text1"/>
        </w:rPr>
        <w:t xml:space="preserve"> министерства промышленности, торговли и развития предпринимательства Новосибирской области в сети интернет: </w:t>
      </w:r>
      <w:r w:rsidRPr="006F798F">
        <w:rPr>
          <w:color w:val="000000" w:themeColor="text1"/>
          <w:lang w:val="en-US"/>
        </w:rPr>
        <w:t>www</w:t>
      </w:r>
      <w:r w:rsidRPr="006F798F">
        <w:rPr>
          <w:color w:val="000000" w:themeColor="text1"/>
        </w:rPr>
        <w:t>://minrpp.nso.ru (</w:t>
      </w:r>
      <w:hyperlink r:id="rId29" w:history="1">
        <w:r w:rsidRPr="006F798F">
          <w:rPr>
            <w:rStyle w:val="a5"/>
            <w:color w:val="000000" w:themeColor="text1"/>
          </w:rPr>
          <w:t>http://minrpp.nso.ru/page/718</w:t>
        </w:r>
      </w:hyperlink>
      <w:r w:rsidRPr="006F798F">
        <w:rPr>
          <w:color w:val="000000" w:themeColor="text1"/>
        </w:rPr>
        <w:t>).</w:t>
      </w:r>
      <w:proofErr w:type="gramEnd"/>
    </w:p>
    <w:p w:rsidR="005409A6" w:rsidRDefault="005409A6" w:rsidP="00836D85">
      <w:pPr>
        <w:widowControl/>
        <w:autoSpaceDE/>
        <w:autoSpaceDN/>
        <w:rPr>
          <w:color w:val="000000" w:themeColor="text1"/>
          <w:lang w:eastAsia="en-US"/>
        </w:rPr>
      </w:pPr>
    </w:p>
    <w:p w:rsidR="007C72CE" w:rsidRDefault="007C72CE" w:rsidP="00836D85">
      <w:pPr>
        <w:widowControl/>
        <w:autoSpaceDE/>
        <w:autoSpaceDN/>
        <w:rPr>
          <w:color w:val="000000" w:themeColor="text1"/>
        </w:rPr>
      </w:pPr>
      <w:r w:rsidRPr="006F798F">
        <w:rPr>
          <w:color w:val="000000" w:themeColor="text1"/>
          <w:lang w:eastAsia="en-US"/>
        </w:rPr>
        <w:t>На 31.12.202</w:t>
      </w:r>
      <w:r w:rsidR="00315A9C">
        <w:rPr>
          <w:color w:val="000000" w:themeColor="text1"/>
          <w:lang w:eastAsia="en-US"/>
        </w:rPr>
        <w:t>2</w:t>
      </w:r>
      <w:r w:rsidRPr="006F798F">
        <w:rPr>
          <w:color w:val="000000" w:themeColor="text1"/>
          <w:lang w:eastAsia="en-US"/>
        </w:rPr>
        <w:t xml:space="preserve"> количество действующих лицензий </w:t>
      </w:r>
      <w:r w:rsidRPr="006F798F">
        <w:rPr>
          <w:color w:val="000000" w:themeColor="text1"/>
        </w:rPr>
        <w:t>на заготовку, хранение, переработку и реализацию лома черных металлов, цветных металлов</w:t>
      </w:r>
      <w:r w:rsidRPr="006F798F">
        <w:rPr>
          <w:color w:val="000000" w:themeColor="text1"/>
          <w:lang w:eastAsia="en-US"/>
        </w:rPr>
        <w:t xml:space="preserve"> составляет -  </w:t>
      </w:r>
      <w:r w:rsidRPr="006F798F">
        <w:rPr>
          <w:color w:val="000000" w:themeColor="text1"/>
        </w:rPr>
        <w:t>1</w:t>
      </w:r>
      <w:r w:rsidR="00315A9C">
        <w:rPr>
          <w:color w:val="000000" w:themeColor="text1"/>
        </w:rPr>
        <w:t>66</w:t>
      </w:r>
      <w:r w:rsidRPr="006F798F">
        <w:rPr>
          <w:color w:val="000000" w:themeColor="text1"/>
        </w:rPr>
        <w:t xml:space="preserve"> лицензи</w:t>
      </w:r>
      <w:r w:rsidR="00FC0D4D" w:rsidRPr="006F798F">
        <w:rPr>
          <w:color w:val="000000" w:themeColor="text1"/>
        </w:rPr>
        <w:t>й</w:t>
      </w:r>
      <w:r w:rsidRPr="006F798F">
        <w:rPr>
          <w:color w:val="000000" w:themeColor="text1"/>
        </w:rPr>
        <w:t xml:space="preserve"> (</w:t>
      </w:r>
      <w:r w:rsidR="00315A9C">
        <w:rPr>
          <w:color w:val="000000" w:themeColor="text1"/>
        </w:rPr>
        <w:t>767</w:t>
      </w:r>
      <w:r w:rsidRPr="006F798F">
        <w:rPr>
          <w:color w:val="000000" w:themeColor="text1"/>
        </w:rPr>
        <w:t xml:space="preserve"> площадок).</w:t>
      </w:r>
    </w:p>
    <w:p w:rsidR="00CD3ABF" w:rsidRDefault="00CD3ABF" w:rsidP="00836D85">
      <w:pPr>
        <w:widowControl/>
        <w:autoSpaceDE/>
        <w:autoSpaceDN/>
        <w:rPr>
          <w:color w:val="000000" w:themeColor="text1"/>
        </w:rPr>
      </w:pPr>
    </w:p>
    <w:p w:rsidR="00CD3ABF" w:rsidRDefault="00CD3ABF" w:rsidP="00836D85">
      <w:pPr>
        <w:widowControl/>
        <w:autoSpaceDE/>
        <w:autoSpaceDN/>
        <w:rPr>
          <w:color w:val="000000" w:themeColor="text1"/>
        </w:rPr>
      </w:pPr>
      <w:proofErr w:type="spellStart"/>
      <w:r>
        <w:rPr>
          <w:color w:val="000000" w:themeColor="text1"/>
        </w:rPr>
        <w:t>Минпромторгом</w:t>
      </w:r>
      <w:proofErr w:type="spellEnd"/>
      <w:r>
        <w:rPr>
          <w:color w:val="000000" w:themeColor="text1"/>
        </w:rPr>
        <w:t xml:space="preserve"> НСО не запланировано проведение плановых проверок в 2022 году.</w:t>
      </w:r>
    </w:p>
    <w:p w:rsidR="00A436A7" w:rsidRDefault="00A436A7" w:rsidP="00836D85">
      <w:pPr>
        <w:widowControl/>
        <w:autoSpaceDE/>
        <w:autoSpaceDN/>
        <w:rPr>
          <w:color w:val="000000" w:themeColor="text1"/>
        </w:rPr>
      </w:pPr>
      <w:proofErr w:type="spellStart"/>
      <w:r>
        <w:rPr>
          <w:color w:val="000000" w:themeColor="text1"/>
        </w:rPr>
        <w:t>Справочно</w:t>
      </w:r>
      <w:proofErr w:type="spellEnd"/>
      <w:r>
        <w:rPr>
          <w:color w:val="000000" w:themeColor="text1"/>
        </w:rPr>
        <w:t xml:space="preserve">: </w:t>
      </w:r>
    </w:p>
    <w:p w:rsidR="00414E6D" w:rsidRDefault="00414E6D" w:rsidP="00414E6D">
      <w:pPr>
        <w:widowControl/>
        <w:autoSpaceDE/>
        <w:autoSpaceDN/>
        <w:rPr>
          <w:color w:val="000000" w:themeColor="text1"/>
        </w:rPr>
      </w:pPr>
      <w:r>
        <w:rPr>
          <w:color w:val="000000" w:themeColor="text1"/>
        </w:rPr>
        <w:t xml:space="preserve">В 2022 году </w:t>
      </w:r>
      <w:proofErr w:type="spellStart"/>
      <w:r>
        <w:rPr>
          <w:color w:val="000000" w:themeColor="text1"/>
        </w:rPr>
        <w:t>Минпромторгом</w:t>
      </w:r>
      <w:proofErr w:type="spellEnd"/>
      <w:r>
        <w:rPr>
          <w:color w:val="000000" w:themeColor="text1"/>
        </w:rPr>
        <w:t xml:space="preserve"> НСО рассмотрено 96 заявлений о предоставлении государственной услуги</w:t>
      </w:r>
      <w:r w:rsidR="00A70EF7">
        <w:rPr>
          <w:color w:val="000000" w:themeColor="text1"/>
        </w:rPr>
        <w:t xml:space="preserve"> из них</w:t>
      </w:r>
      <w:r>
        <w:rPr>
          <w:color w:val="000000" w:themeColor="text1"/>
        </w:rPr>
        <w:t>:</w:t>
      </w:r>
    </w:p>
    <w:p w:rsidR="00414E6D" w:rsidRDefault="00414E6D" w:rsidP="00414E6D">
      <w:pPr>
        <w:widowControl/>
        <w:autoSpaceDE/>
        <w:autoSpaceDN/>
        <w:rPr>
          <w:color w:val="000000" w:themeColor="text1"/>
        </w:rPr>
      </w:pPr>
      <w:r>
        <w:rPr>
          <w:color w:val="000000" w:themeColor="text1"/>
        </w:rPr>
        <w:t>- 6 заявлений, поступивших в 2021 году (2 заявления о предоставлении лицензии</w:t>
      </w:r>
      <w:r w:rsidR="00A70EF7">
        <w:rPr>
          <w:color w:val="000000" w:themeColor="text1"/>
        </w:rPr>
        <w:t xml:space="preserve">, </w:t>
      </w:r>
      <w:r>
        <w:rPr>
          <w:color w:val="000000" w:themeColor="text1"/>
        </w:rPr>
        <w:t>4 заявления о внесении изменений в реестр лицензий);</w:t>
      </w:r>
    </w:p>
    <w:p w:rsidR="003725AC" w:rsidRDefault="00414E6D" w:rsidP="00414E6D">
      <w:pPr>
        <w:widowControl/>
        <w:autoSpaceDE/>
        <w:autoSpaceDN/>
        <w:rPr>
          <w:color w:val="000000" w:themeColor="text1"/>
        </w:rPr>
      </w:pPr>
      <w:r>
        <w:rPr>
          <w:color w:val="000000" w:themeColor="text1"/>
        </w:rPr>
        <w:t>- 90 заявлений, поступивших в 2022 году (</w:t>
      </w:r>
      <w:r w:rsidR="003725AC">
        <w:rPr>
          <w:color w:val="000000" w:themeColor="text1"/>
        </w:rPr>
        <w:t>18 заявлений о предоставлении лицензии</w:t>
      </w:r>
      <w:r>
        <w:rPr>
          <w:color w:val="000000" w:themeColor="text1"/>
        </w:rPr>
        <w:t xml:space="preserve">, </w:t>
      </w:r>
      <w:r w:rsidR="003725AC">
        <w:rPr>
          <w:color w:val="000000" w:themeColor="text1"/>
        </w:rPr>
        <w:t>51 заявление о внесении изменений в реестр лицензий</w:t>
      </w:r>
      <w:r>
        <w:rPr>
          <w:color w:val="000000" w:themeColor="text1"/>
        </w:rPr>
        <w:t xml:space="preserve">, </w:t>
      </w:r>
      <w:r w:rsidR="003725AC">
        <w:rPr>
          <w:color w:val="000000" w:themeColor="text1"/>
        </w:rPr>
        <w:t>3 заявления о прекращении действия лицензии досрочно</w:t>
      </w:r>
      <w:r>
        <w:rPr>
          <w:color w:val="000000" w:themeColor="text1"/>
        </w:rPr>
        <w:t xml:space="preserve">, </w:t>
      </w:r>
      <w:r w:rsidR="003725AC">
        <w:rPr>
          <w:color w:val="000000" w:themeColor="text1"/>
        </w:rPr>
        <w:t>18 заявлений о предоставлении выписок из реестра лицензий</w:t>
      </w:r>
      <w:r>
        <w:rPr>
          <w:color w:val="000000" w:themeColor="text1"/>
        </w:rPr>
        <w:t>).</w:t>
      </w:r>
    </w:p>
    <w:p w:rsidR="003725AC" w:rsidRDefault="00F65B5D" w:rsidP="003725AC">
      <w:pPr>
        <w:widowControl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По результатам рассмотрения заявлений о предоставлении государственной услуги </w:t>
      </w:r>
      <w:proofErr w:type="spellStart"/>
      <w:r>
        <w:rPr>
          <w:color w:val="000000" w:themeColor="text1"/>
        </w:rPr>
        <w:t>Минпромторгом</w:t>
      </w:r>
      <w:proofErr w:type="spellEnd"/>
      <w:r>
        <w:rPr>
          <w:color w:val="000000" w:themeColor="text1"/>
        </w:rPr>
        <w:t xml:space="preserve"> НСО в 2022 году приняты</w:t>
      </w:r>
      <w:r w:rsidR="00A70EF7">
        <w:rPr>
          <w:color w:val="000000" w:themeColor="text1"/>
        </w:rPr>
        <w:t xml:space="preserve"> решения</w:t>
      </w:r>
      <w:r>
        <w:rPr>
          <w:color w:val="000000" w:themeColor="text1"/>
        </w:rPr>
        <w:t>:</w:t>
      </w:r>
    </w:p>
    <w:p w:rsidR="00F65B5D" w:rsidRDefault="00F65B5D" w:rsidP="003725AC">
      <w:pPr>
        <w:widowControl/>
        <w:adjustRightInd w:val="0"/>
        <w:rPr>
          <w:color w:val="000000" w:themeColor="text1"/>
        </w:rPr>
      </w:pPr>
      <w:r>
        <w:rPr>
          <w:color w:val="000000" w:themeColor="text1"/>
        </w:rPr>
        <w:t>-</w:t>
      </w:r>
      <w:r w:rsidR="00E41CC9">
        <w:rPr>
          <w:color w:val="000000" w:themeColor="text1"/>
        </w:rPr>
        <w:t> </w:t>
      </w:r>
      <w:r>
        <w:rPr>
          <w:color w:val="000000" w:themeColor="text1"/>
        </w:rPr>
        <w:t>17 о предоставлении лицензий (2 по заявлениям, представленным в 2021 году, 15 по заявлениям, представленным в 2022 году);</w:t>
      </w:r>
    </w:p>
    <w:p w:rsidR="00E41CC9" w:rsidRDefault="00F65B5D" w:rsidP="003725AC">
      <w:pPr>
        <w:widowControl/>
        <w:adjustRightInd w:val="0"/>
        <w:rPr>
          <w:color w:val="000000" w:themeColor="text1"/>
        </w:rPr>
      </w:pPr>
      <w:r>
        <w:rPr>
          <w:color w:val="000000" w:themeColor="text1"/>
        </w:rPr>
        <w:t>- </w:t>
      </w:r>
      <w:r w:rsidR="00E41CC9">
        <w:rPr>
          <w:color w:val="000000" w:themeColor="text1"/>
        </w:rPr>
        <w:t>5</w:t>
      </w:r>
      <w:r w:rsidR="00BF550C">
        <w:rPr>
          <w:color w:val="000000" w:themeColor="text1"/>
        </w:rPr>
        <w:t>2</w:t>
      </w:r>
      <w:r w:rsidR="00E41CC9">
        <w:rPr>
          <w:color w:val="000000" w:themeColor="text1"/>
        </w:rPr>
        <w:t xml:space="preserve"> о внесении изменений в реестр лицензий (4 по заявлениям, представленным в 2021 году, 4</w:t>
      </w:r>
      <w:r w:rsidR="00BF550C">
        <w:rPr>
          <w:color w:val="000000" w:themeColor="text1"/>
        </w:rPr>
        <w:t>8</w:t>
      </w:r>
      <w:r w:rsidR="00E41CC9">
        <w:rPr>
          <w:color w:val="000000" w:themeColor="text1"/>
        </w:rPr>
        <w:t xml:space="preserve"> по заявлениям, представленным в 2022 году);</w:t>
      </w:r>
      <w:r>
        <w:rPr>
          <w:color w:val="000000" w:themeColor="text1"/>
        </w:rPr>
        <w:t xml:space="preserve"> </w:t>
      </w:r>
    </w:p>
    <w:p w:rsidR="00BF550C" w:rsidRDefault="00BF550C" w:rsidP="003725AC">
      <w:pPr>
        <w:widowControl/>
        <w:adjustRightInd w:val="0"/>
        <w:rPr>
          <w:color w:val="000000" w:themeColor="text1"/>
        </w:rPr>
      </w:pPr>
      <w:r>
        <w:rPr>
          <w:color w:val="000000" w:themeColor="text1"/>
        </w:rPr>
        <w:t>- 3 о прекращении действия лицензий;</w:t>
      </w:r>
    </w:p>
    <w:p w:rsidR="00BF550C" w:rsidRDefault="00BF550C" w:rsidP="003725AC">
      <w:pPr>
        <w:widowControl/>
        <w:adjustRightInd w:val="0"/>
        <w:rPr>
          <w:color w:val="000000" w:themeColor="text1"/>
        </w:rPr>
      </w:pPr>
      <w:r>
        <w:rPr>
          <w:color w:val="000000" w:themeColor="text1"/>
        </w:rPr>
        <w:t>- 18 о предоставлении выписок из реестра лицензий;</w:t>
      </w:r>
    </w:p>
    <w:p w:rsidR="00E41CC9" w:rsidRDefault="00E41CC9" w:rsidP="00E41CC9">
      <w:pPr>
        <w:widowControl/>
        <w:adjustRightInd w:val="0"/>
        <w:rPr>
          <w:color w:val="000000" w:themeColor="text1"/>
        </w:rPr>
      </w:pPr>
      <w:r>
        <w:rPr>
          <w:color w:val="000000" w:themeColor="text1"/>
        </w:rPr>
        <w:t>- 2 об отказе в предоставлении лицензии (по заявлениям, представленным в 2022 году);</w:t>
      </w:r>
    </w:p>
    <w:p w:rsidR="00E41CC9" w:rsidRDefault="00E41CC9" w:rsidP="00E41CC9">
      <w:pPr>
        <w:widowControl/>
        <w:adjustRightInd w:val="0"/>
        <w:rPr>
          <w:rFonts w:eastAsia="Calibri"/>
        </w:rPr>
      </w:pPr>
      <w:r>
        <w:rPr>
          <w:color w:val="000000" w:themeColor="text1"/>
        </w:rPr>
        <w:t xml:space="preserve">- 1 об отказе </w:t>
      </w:r>
      <w:r>
        <w:rPr>
          <w:rFonts w:eastAsia="Calibri"/>
        </w:rPr>
        <w:t>во внесении изменений в реестр лицензий (по заявлению, представленному в 2022 году);</w:t>
      </w:r>
    </w:p>
    <w:p w:rsidR="00762930" w:rsidRDefault="00E41CC9" w:rsidP="00E41CC9">
      <w:pPr>
        <w:widowControl/>
        <w:adjustRightInd w:val="0"/>
        <w:rPr>
          <w:rFonts w:eastAsia="Calibri"/>
        </w:rPr>
      </w:pPr>
      <w:r>
        <w:rPr>
          <w:color w:val="000000" w:themeColor="text1"/>
        </w:rPr>
        <w:t xml:space="preserve">- 2 решения о возврате </w:t>
      </w:r>
      <w:r w:rsidRPr="00D069FE">
        <w:rPr>
          <w:rFonts w:eastAsia="Calibri"/>
        </w:rPr>
        <w:t>представленн</w:t>
      </w:r>
      <w:r>
        <w:rPr>
          <w:rFonts w:eastAsia="Calibri"/>
        </w:rPr>
        <w:t>ых</w:t>
      </w:r>
      <w:r w:rsidRPr="00D069FE">
        <w:rPr>
          <w:rFonts w:eastAsia="Calibri"/>
        </w:rPr>
        <w:t xml:space="preserve"> заявлени</w:t>
      </w:r>
      <w:r>
        <w:rPr>
          <w:rFonts w:eastAsia="Calibri"/>
        </w:rPr>
        <w:t>й</w:t>
      </w:r>
      <w:r w:rsidRPr="00D069FE">
        <w:rPr>
          <w:rFonts w:eastAsia="Calibri"/>
        </w:rPr>
        <w:t xml:space="preserve"> и прилагаемы</w:t>
      </w:r>
      <w:r>
        <w:rPr>
          <w:rFonts w:eastAsia="Calibri"/>
        </w:rPr>
        <w:t>х</w:t>
      </w:r>
      <w:r w:rsidRPr="00D069FE">
        <w:rPr>
          <w:rFonts w:eastAsia="Calibri"/>
        </w:rPr>
        <w:t xml:space="preserve"> к н</w:t>
      </w:r>
      <w:r>
        <w:rPr>
          <w:rFonts w:eastAsia="Calibri"/>
        </w:rPr>
        <w:t>им</w:t>
      </w:r>
      <w:r w:rsidRPr="00D069FE">
        <w:rPr>
          <w:rFonts w:eastAsia="Calibri"/>
        </w:rPr>
        <w:t xml:space="preserve"> документ</w:t>
      </w:r>
      <w:r>
        <w:rPr>
          <w:rFonts w:eastAsia="Calibri"/>
        </w:rPr>
        <w:t>ов (</w:t>
      </w:r>
      <w:r w:rsidRPr="00D069FE">
        <w:rPr>
          <w:rFonts w:eastAsia="Calibri"/>
        </w:rPr>
        <w:t>1 соискателю лицензии</w:t>
      </w:r>
      <w:r w:rsidR="00A70EF7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D069FE">
        <w:rPr>
          <w:rFonts w:eastAsia="Calibri"/>
        </w:rPr>
        <w:t>1 лицензиату</w:t>
      </w:r>
      <w:r>
        <w:rPr>
          <w:rFonts w:eastAsia="Calibri"/>
        </w:rPr>
        <w:t xml:space="preserve">). </w:t>
      </w:r>
      <w:proofErr w:type="gramStart"/>
      <w:r>
        <w:rPr>
          <w:rFonts w:eastAsia="Calibri"/>
        </w:rPr>
        <w:t xml:space="preserve">Согласно </w:t>
      </w:r>
      <w:r w:rsidR="00762930" w:rsidRPr="00D069FE">
        <w:rPr>
          <w:color w:val="000000"/>
        </w:rPr>
        <w:t>част</w:t>
      </w:r>
      <w:r>
        <w:rPr>
          <w:color w:val="000000"/>
        </w:rPr>
        <w:t>и</w:t>
      </w:r>
      <w:r w:rsidR="00762930" w:rsidRPr="00D069FE">
        <w:rPr>
          <w:color w:val="000000"/>
        </w:rPr>
        <w:t xml:space="preserve"> 10 статьи 13, част</w:t>
      </w:r>
      <w:r>
        <w:rPr>
          <w:color w:val="000000"/>
        </w:rPr>
        <w:t>и</w:t>
      </w:r>
      <w:r w:rsidR="00762930" w:rsidRPr="00D069FE">
        <w:rPr>
          <w:color w:val="000000"/>
        </w:rPr>
        <w:t xml:space="preserve"> 14 статьи 18  Федерального закона </w:t>
      </w:r>
      <w:r>
        <w:rPr>
          <w:color w:val="000000"/>
        </w:rPr>
        <w:t xml:space="preserve">  </w:t>
      </w:r>
      <w:r w:rsidR="00762930" w:rsidRPr="00D069FE">
        <w:rPr>
          <w:color w:val="000000"/>
        </w:rPr>
        <w:t>№ 99-ФЗ в</w:t>
      </w:r>
      <w:r w:rsidR="00762930" w:rsidRPr="00D069FE">
        <w:rPr>
          <w:rFonts w:eastAsia="Calibri"/>
        </w:rPr>
        <w:t xml:space="preserve"> случае непредставления соискателем лицензии</w:t>
      </w:r>
      <w:r w:rsidR="007070E2" w:rsidRPr="00D069FE">
        <w:rPr>
          <w:rFonts w:eastAsia="Calibri"/>
        </w:rPr>
        <w:t xml:space="preserve"> (</w:t>
      </w:r>
      <w:r w:rsidR="00D069FE">
        <w:rPr>
          <w:rFonts w:eastAsia="Calibri"/>
        </w:rPr>
        <w:t>лицензиатом</w:t>
      </w:r>
      <w:r w:rsidR="007070E2" w:rsidRPr="00D069FE">
        <w:rPr>
          <w:rFonts w:eastAsia="Calibri"/>
        </w:rPr>
        <w:t>)</w:t>
      </w:r>
      <w:r w:rsidR="00762930" w:rsidRPr="00D069FE">
        <w:rPr>
          <w:rFonts w:eastAsia="Calibri"/>
        </w:rPr>
        <w:t xml:space="preserve"> надлежащим образом оформленного заявления о предоставлении лицензии </w:t>
      </w:r>
      <w:r w:rsidR="007070E2" w:rsidRPr="00D069FE">
        <w:rPr>
          <w:rFonts w:eastAsia="Calibri"/>
        </w:rPr>
        <w:t xml:space="preserve">(внесении изменений в реестр лицензий) </w:t>
      </w:r>
      <w:r w:rsidR="00762930" w:rsidRPr="00D069FE">
        <w:rPr>
          <w:rFonts w:eastAsia="Calibri"/>
        </w:rPr>
        <w:t xml:space="preserve">и (или) в полном объеме прилагаемых к нему документов ранее представленное заявление и прилагаемые к нему документы подлежат возврату соискателю </w:t>
      </w:r>
      <w:r w:rsidR="007070E2" w:rsidRPr="00D069FE">
        <w:rPr>
          <w:rFonts w:eastAsia="Calibri"/>
        </w:rPr>
        <w:t xml:space="preserve">(лицензиату) </w:t>
      </w:r>
      <w:r w:rsidR="00762930" w:rsidRPr="00D069FE">
        <w:rPr>
          <w:rFonts w:eastAsia="Calibri"/>
        </w:rPr>
        <w:t>лицензии</w:t>
      </w:r>
      <w:r>
        <w:rPr>
          <w:rFonts w:eastAsia="Calibri"/>
        </w:rPr>
        <w:t>;</w:t>
      </w:r>
      <w:proofErr w:type="gramEnd"/>
    </w:p>
    <w:p w:rsidR="00D069FE" w:rsidRDefault="00E41CC9" w:rsidP="00E41CC9">
      <w:pPr>
        <w:widowControl/>
        <w:adjustRightInd w:val="0"/>
        <w:rPr>
          <w:rFonts w:eastAsia="Calibri"/>
        </w:rPr>
      </w:pPr>
      <w:r>
        <w:rPr>
          <w:rFonts w:eastAsia="Calibri"/>
        </w:rPr>
        <w:t>- </w:t>
      </w:r>
      <w:r>
        <w:rPr>
          <w:color w:val="000000"/>
        </w:rPr>
        <w:t xml:space="preserve">1 </w:t>
      </w:r>
      <w:r w:rsidRPr="00175FB5">
        <w:rPr>
          <w:color w:val="000000"/>
        </w:rPr>
        <w:t>заявление</w:t>
      </w:r>
      <w:r>
        <w:rPr>
          <w:color w:val="000000"/>
        </w:rPr>
        <w:t xml:space="preserve"> </w:t>
      </w:r>
      <w:r w:rsidRPr="00175FB5">
        <w:t xml:space="preserve">о </w:t>
      </w:r>
      <w:r>
        <w:t xml:space="preserve">внесении изменений в реестр лицензий оставлено без рассмотрения. </w:t>
      </w:r>
      <w:r w:rsidR="00D069FE">
        <w:rPr>
          <w:color w:val="000000" w:themeColor="text1"/>
        </w:rPr>
        <w:t xml:space="preserve">В </w:t>
      </w:r>
      <w:proofErr w:type="gramStart"/>
      <w:r w:rsidR="00D069FE" w:rsidRPr="00D069FE">
        <w:rPr>
          <w:color w:val="000000" w:themeColor="text1"/>
        </w:rPr>
        <w:t>соответствии</w:t>
      </w:r>
      <w:proofErr w:type="gramEnd"/>
      <w:r w:rsidR="00D069FE" w:rsidRPr="00D069FE">
        <w:rPr>
          <w:color w:val="000000" w:themeColor="text1"/>
        </w:rPr>
        <w:t xml:space="preserve"> </w:t>
      </w:r>
      <w:r w:rsidR="00D069FE" w:rsidRPr="00D069FE">
        <w:rPr>
          <w:color w:val="000000"/>
        </w:rPr>
        <w:t xml:space="preserve">с частью </w:t>
      </w:r>
      <w:r w:rsidR="00D069FE">
        <w:rPr>
          <w:color w:val="000000"/>
        </w:rPr>
        <w:t>21</w:t>
      </w:r>
      <w:r w:rsidR="00D069FE" w:rsidRPr="00D069FE">
        <w:rPr>
          <w:color w:val="000000"/>
        </w:rPr>
        <w:t xml:space="preserve"> статьи 18  Федерального закона </w:t>
      </w:r>
      <w:r>
        <w:rPr>
          <w:color w:val="000000"/>
        </w:rPr>
        <w:t xml:space="preserve">            </w:t>
      </w:r>
      <w:r w:rsidR="00D069FE" w:rsidRPr="00D069FE">
        <w:rPr>
          <w:color w:val="000000"/>
        </w:rPr>
        <w:t>№ 99-ФЗ</w:t>
      </w:r>
      <w:r w:rsidR="00D069FE">
        <w:rPr>
          <w:color w:val="000000"/>
        </w:rPr>
        <w:t xml:space="preserve"> </w:t>
      </w:r>
      <w:r w:rsidR="00D069FE">
        <w:rPr>
          <w:rFonts w:eastAsia="Calibri"/>
        </w:rPr>
        <w:t>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лицензий.</w:t>
      </w:r>
    </w:p>
    <w:p w:rsidR="00E41CC9" w:rsidRDefault="00E41CC9" w:rsidP="00EA2D3A">
      <w:pPr>
        <w:widowControl/>
        <w:adjustRightInd w:val="0"/>
        <w:rPr>
          <w:color w:val="000000" w:themeColor="text1"/>
        </w:rPr>
      </w:pPr>
    </w:p>
    <w:p w:rsidR="00EA2D3A" w:rsidRDefault="00EA2D3A" w:rsidP="00EA2D3A">
      <w:pPr>
        <w:widowControl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В 2022 году в соответствии с Федеральным законом от 04.05.2011 № 99-ФЗ «О лицензировании отдельных видов деятельности» должностными лицами </w:t>
      </w:r>
      <w:proofErr w:type="spellStart"/>
      <w:r>
        <w:rPr>
          <w:color w:val="000000" w:themeColor="text1"/>
        </w:rPr>
        <w:t>Минпромторга</w:t>
      </w:r>
      <w:proofErr w:type="spellEnd"/>
      <w:r>
        <w:rPr>
          <w:color w:val="000000" w:themeColor="text1"/>
        </w:rPr>
        <w:t xml:space="preserve"> НСО перед выдачей (переоформлением) лицензий проводились:</w:t>
      </w:r>
    </w:p>
    <w:p w:rsidR="00EA2D3A" w:rsidRDefault="00EA2D3A" w:rsidP="00EA2D3A">
      <w:pPr>
        <w:widowControl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- внеплановые </w:t>
      </w:r>
      <w:proofErr w:type="spellStart"/>
      <w:r>
        <w:rPr>
          <w:color w:val="000000" w:themeColor="text1"/>
        </w:rPr>
        <w:t>предлицензионные</w:t>
      </w:r>
      <w:proofErr w:type="spellEnd"/>
      <w:r>
        <w:rPr>
          <w:color w:val="000000" w:themeColor="text1"/>
        </w:rPr>
        <w:t xml:space="preserve"> проверки до 01.03.2022;</w:t>
      </w:r>
    </w:p>
    <w:p w:rsidR="00EA2D3A" w:rsidRDefault="00EA2D3A" w:rsidP="00EA2D3A">
      <w:pPr>
        <w:widowControl/>
        <w:adjustRightInd w:val="0"/>
        <w:rPr>
          <w:rFonts w:eastAsia="Calibri"/>
        </w:rPr>
      </w:pPr>
      <w:r>
        <w:rPr>
          <w:color w:val="000000" w:themeColor="text1"/>
        </w:rPr>
        <w:lastRenderedPageBreak/>
        <w:t>- с 01.03.2022 оценка</w:t>
      </w:r>
      <w:r w:rsidRPr="00EA2D3A">
        <w:rPr>
          <w:rFonts w:eastAsia="Calibri"/>
          <w:b/>
          <w:bCs/>
        </w:rPr>
        <w:t xml:space="preserve"> </w:t>
      </w:r>
      <w:r w:rsidRPr="00EA2D3A">
        <w:rPr>
          <w:rFonts w:eastAsia="Calibri"/>
          <w:bCs/>
        </w:rPr>
        <w:t>соблюдения соискателем лицензии, лицензиатом лицензионных требований</w:t>
      </w:r>
      <w:r>
        <w:rPr>
          <w:rFonts w:eastAsia="Calibri"/>
          <w:bCs/>
        </w:rPr>
        <w:t xml:space="preserve"> (изменения </w:t>
      </w:r>
      <w:r>
        <w:rPr>
          <w:rFonts w:eastAsia="Calibri"/>
        </w:rPr>
        <w:t>внесены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которые вступили в силу 01.03.2022).</w:t>
      </w:r>
    </w:p>
    <w:p w:rsidR="00EA2D3A" w:rsidRPr="006F798F" w:rsidRDefault="00EA2D3A" w:rsidP="00836D85">
      <w:pPr>
        <w:widowControl/>
        <w:autoSpaceDE/>
        <w:autoSpaceDN/>
        <w:rPr>
          <w:color w:val="000000" w:themeColor="text1"/>
        </w:rPr>
      </w:pPr>
    </w:p>
    <w:p w:rsidR="00EA2D3A" w:rsidRDefault="00FC0D4D" w:rsidP="00836D85">
      <w:pPr>
        <w:rPr>
          <w:color w:val="000000" w:themeColor="text1"/>
          <w:lang w:eastAsia="en-US"/>
        </w:rPr>
      </w:pPr>
      <w:r w:rsidRPr="006F798F">
        <w:rPr>
          <w:color w:val="000000" w:themeColor="text1"/>
          <w:lang w:eastAsia="en-US"/>
        </w:rPr>
        <w:t>За 202</w:t>
      </w:r>
      <w:r w:rsidR="00315A9C">
        <w:rPr>
          <w:color w:val="000000" w:themeColor="text1"/>
          <w:lang w:eastAsia="en-US"/>
        </w:rPr>
        <w:t>2</w:t>
      </w:r>
      <w:r w:rsidRPr="006F798F">
        <w:rPr>
          <w:color w:val="000000" w:themeColor="text1"/>
          <w:lang w:eastAsia="en-US"/>
        </w:rPr>
        <w:t xml:space="preserve"> год должностными лицами </w:t>
      </w:r>
      <w:proofErr w:type="spellStart"/>
      <w:r w:rsidRPr="006F798F">
        <w:rPr>
          <w:color w:val="000000" w:themeColor="text1"/>
          <w:lang w:eastAsia="en-US"/>
        </w:rPr>
        <w:t>Минпромторга</w:t>
      </w:r>
      <w:proofErr w:type="spellEnd"/>
      <w:r w:rsidRPr="006F798F">
        <w:rPr>
          <w:color w:val="000000" w:themeColor="text1"/>
          <w:lang w:eastAsia="en-US"/>
        </w:rPr>
        <w:t xml:space="preserve"> НСО проведен</w:t>
      </w:r>
      <w:r w:rsidR="005162F8">
        <w:rPr>
          <w:color w:val="000000" w:themeColor="text1"/>
          <w:lang w:eastAsia="en-US"/>
        </w:rPr>
        <w:t>о</w:t>
      </w:r>
      <w:r w:rsidR="00EA2D3A">
        <w:rPr>
          <w:color w:val="000000" w:themeColor="text1"/>
          <w:lang w:eastAsia="en-US"/>
        </w:rPr>
        <w:t>:</w:t>
      </w:r>
    </w:p>
    <w:p w:rsidR="00EA2D3A" w:rsidRDefault="00EA2D3A" w:rsidP="00836D85">
      <w:pPr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- 10</w:t>
      </w:r>
      <w:r w:rsidR="00FC0D4D" w:rsidRPr="006F798F">
        <w:rPr>
          <w:color w:val="000000" w:themeColor="text1"/>
          <w:lang w:eastAsia="en-US"/>
        </w:rPr>
        <w:t xml:space="preserve"> </w:t>
      </w:r>
      <w:proofErr w:type="spellStart"/>
      <w:r w:rsidR="00FC0D4D" w:rsidRPr="006F798F">
        <w:rPr>
          <w:color w:val="000000" w:themeColor="text1"/>
          <w:lang w:eastAsia="en-US"/>
        </w:rPr>
        <w:t>предлицензионны</w:t>
      </w:r>
      <w:r>
        <w:rPr>
          <w:color w:val="000000" w:themeColor="text1"/>
          <w:lang w:eastAsia="en-US"/>
        </w:rPr>
        <w:t>х</w:t>
      </w:r>
      <w:proofErr w:type="spellEnd"/>
      <w:r w:rsidR="00FC0D4D" w:rsidRPr="006F798F">
        <w:rPr>
          <w:color w:val="000000" w:themeColor="text1"/>
          <w:lang w:eastAsia="en-US"/>
        </w:rPr>
        <w:t xml:space="preserve"> провер</w:t>
      </w:r>
      <w:r>
        <w:rPr>
          <w:color w:val="000000" w:themeColor="text1"/>
          <w:lang w:eastAsia="en-US"/>
        </w:rPr>
        <w:t>о</w:t>
      </w:r>
      <w:r w:rsidR="00FC0D4D" w:rsidRPr="006F798F">
        <w:rPr>
          <w:color w:val="000000" w:themeColor="text1"/>
          <w:lang w:eastAsia="en-US"/>
        </w:rPr>
        <w:t>к на соответствие лицензионным требованиям перед выдачей или переоформлением лицензии</w:t>
      </w:r>
      <w:r>
        <w:rPr>
          <w:color w:val="000000" w:themeColor="text1"/>
          <w:lang w:eastAsia="en-US"/>
        </w:rPr>
        <w:t>;</w:t>
      </w:r>
    </w:p>
    <w:p w:rsidR="00FC0D4D" w:rsidRPr="006F798F" w:rsidRDefault="00EA2D3A" w:rsidP="00836D85">
      <w:pPr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- 48</w:t>
      </w:r>
      <w:r w:rsidRPr="00EA2D3A">
        <w:rPr>
          <w:color w:val="000000" w:themeColor="text1"/>
        </w:rPr>
        <w:t xml:space="preserve"> </w:t>
      </w:r>
      <w:r>
        <w:rPr>
          <w:color w:val="000000" w:themeColor="text1"/>
        </w:rPr>
        <w:t>оцен</w:t>
      </w:r>
      <w:r w:rsidR="007776A7">
        <w:rPr>
          <w:color w:val="000000" w:themeColor="text1"/>
        </w:rPr>
        <w:t>о</w:t>
      </w:r>
      <w:r>
        <w:rPr>
          <w:color w:val="000000" w:themeColor="text1"/>
        </w:rPr>
        <w:t>к</w:t>
      </w:r>
      <w:r w:rsidRPr="00EA2D3A">
        <w:rPr>
          <w:rFonts w:eastAsia="Calibri"/>
          <w:b/>
          <w:bCs/>
        </w:rPr>
        <w:t xml:space="preserve"> </w:t>
      </w:r>
      <w:r w:rsidRPr="00EA2D3A">
        <w:rPr>
          <w:rFonts w:eastAsia="Calibri"/>
          <w:bCs/>
        </w:rPr>
        <w:t>соблюдения соискателем лицензии, лицензиатом лицензионных требований</w:t>
      </w:r>
      <w:r w:rsidR="00FC0D4D" w:rsidRPr="006F798F">
        <w:rPr>
          <w:color w:val="000000" w:themeColor="text1"/>
          <w:lang w:eastAsia="en-US"/>
        </w:rPr>
        <w:t>.</w:t>
      </w:r>
    </w:p>
    <w:p w:rsidR="009F0276" w:rsidRPr="006F798F" w:rsidRDefault="009F0276" w:rsidP="00836D85">
      <w:pPr>
        <w:adjustRightInd w:val="0"/>
        <w:ind w:right="-284"/>
        <w:rPr>
          <w:color w:val="000000" w:themeColor="text1"/>
        </w:rPr>
      </w:pPr>
      <w:r w:rsidRPr="006F798F">
        <w:rPr>
          <w:color w:val="000000" w:themeColor="text1"/>
        </w:rPr>
        <w:t xml:space="preserve">По результатам </w:t>
      </w:r>
      <w:r w:rsidR="007776A7">
        <w:rPr>
          <w:color w:val="000000" w:themeColor="text1"/>
        </w:rPr>
        <w:t>1</w:t>
      </w:r>
      <w:r w:rsidRPr="006F798F">
        <w:rPr>
          <w:color w:val="000000" w:themeColor="text1"/>
        </w:rPr>
        <w:t xml:space="preserve">0 внеплановых </w:t>
      </w:r>
      <w:proofErr w:type="spellStart"/>
      <w:r w:rsidRPr="006F798F">
        <w:rPr>
          <w:color w:val="000000" w:themeColor="text1"/>
        </w:rPr>
        <w:t>предлицензионных</w:t>
      </w:r>
      <w:proofErr w:type="spellEnd"/>
      <w:r w:rsidRPr="006F798F">
        <w:rPr>
          <w:color w:val="000000" w:themeColor="text1"/>
        </w:rPr>
        <w:t xml:space="preserve"> проверок лицензии выданы, переоформлены.</w:t>
      </w:r>
    </w:p>
    <w:p w:rsidR="007776A7" w:rsidRPr="006F798F" w:rsidRDefault="007776A7" w:rsidP="007776A7">
      <w:pPr>
        <w:adjustRightInd w:val="0"/>
        <w:ind w:right="-284"/>
        <w:rPr>
          <w:color w:val="000000" w:themeColor="text1"/>
        </w:rPr>
      </w:pPr>
      <w:r w:rsidRPr="006F798F">
        <w:rPr>
          <w:color w:val="000000" w:themeColor="text1"/>
        </w:rPr>
        <w:t xml:space="preserve">По результатам </w:t>
      </w:r>
      <w:r>
        <w:rPr>
          <w:color w:val="000000" w:themeColor="text1"/>
        </w:rPr>
        <w:t>45</w:t>
      </w:r>
      <w:r w:rsidRPr="006F798F">
        <w:rPr>
          <w:color w:val="000000" w:themeColor="text1"/>
        </w:rPr>
        <w:t xml:space="preserve"> </w:t>
      </w:r>
      <w:r>
        <w:rPr>
          <w:color w:val="000000" w:themeColor="text1"/>
        </w:rPr>
        <w:t>оцен</w:t>
      </w:r>
      <w:r w:rsidR="004878E3">
        <w:rPr>
          <w:color w:val="000000" w:themeColor="text1"/>
        </w:rPr>
        <w:t>о</w:t>
      </w:r>
      <w:r>
        <w:rPr>
          <w:color w:val="000000" w:themeColor="text1"/>
        </w:rPr>
        <w:t>к</w:t>
      </w:r>
      <w:r w:rsidRPr="00EA2D3A">
        <w:rPr>
          <w:rFonts w:eastAsia="Calibri"/>
          <w:b/>
          <w:bCs/>
        </w:rPr>
        <w:t xml:space="preserve"> </w:t>
      </w:r>
      <w:r w:rsidRPr="00EA2D3A">
        <w:rPr>
          <w:rFonts w:eastAsia="Calibri"/>
          <w:bCs/>
        </w:rPr>
        <w:t>соблюдения соискателем лицензии, лицензиатом лицензионных требований</w:t>
      </w:r>
      <w:r w:rsidRPr="006F798F">
        <w:rPr>
          <w:color w:val="000000" w:themeColor="text1"/>
        </w:rPr>
        <w:t xml:space="preserve"> лицензии выданы, переоформлены.</w:t>
      </w:r>
    </w:p>
    <w:p w:rsidR="009F0276" w:rsidRDefault="009F0276" w:rsidP="00836D85">
      <w:pPr>
        <w:adjustRightInd w:val="0"/>
        <w:ind w:right="-284"/>
        <w:rPr>
          <w:color w:val="000000" w:themeColor="text1"/>
        </w:rPr>
      </w:pPr>
      <w:r w:rsidRPr="006F798F">
        <w:rPr>
          <w:color w:val="000000" w:themeColor="text1"/>
        </w:rPr>
        <w:t xml:space="preserve">По результатам </w:t>
      </w:r>
      <w:r w:rsidR="005D7687">
        <w:rPr>
          <w:color w:val="000000" w:themeColor="text1"/>
        </w:rPr>
        <w:t>3</w:t>
      </w:r>
      <w:r w:rsidRPr="006F798F">
        <w:rPr>
          <w:color w:val="000000" w:themeColor="text1"/>
        </w:rPr>
        <w:t xml:space="preserve"> </w:t>
      </w:r>
      <w:r w:rsidR="005D7687">
        <w:rPr>
          <w:color w:val="000000" w:themeColor="text1"/>
        </w:rPr>
        <w:t>оценок</w:t>
      </w:r>
      <w:r w:rsidR="005D7687" w:rsidRPr="00EA2D3A">
        <w:rPr>
          <w:rFonts w:eastAsia="Calibri"/>
          <w:b/>
          <w:bCs/>
        </w:rPr>
        <w:t xml:space="preserve"> </w:t>
      </w:r>
      <w:r w:rsidR="005D7687" w:rsidRPr="00EA2D3A">
        <w:rPr>
          <w:rFonts w:eastAsia="Calibri"/>
          <w:bCs/>
        </w:rPr>
        <w:t>соблюдения соискателем лицензии, лицензиатом лицензионных требований</w:t>
      </w:r>
      <w:r w:rsidRPr="006F798F">
        <w:rPr>
          <w:color w:val="000000" w:themeColor="text1"/>
        </w:rPr>
        <w:t xml:space="preserve"> отказано в</w:t>
      </w:r>
      <w:r w:rsidR="005D7687">
        <w:rPr>
          <w:color w:val="000000" w:themeColor="text1"/>
        </w:rPr>
        <w:t xml:space="preserve"> выдаче,</w:t>
      </w:r>
      <w:r w:rsidRPr="006F798F">
        <w:rPr>
          <w:color w:val="000000" w:themeColor="text1"/>
        </w:rPr>
        <w:t xml:space="preserve"> переоформлении лицензий.</w:t>
      </w:r>
    </w:p>
    <w:p w:rsidR="005D7687" w:rsidRPr="006F798F" w:rsidRDefault="005D7687" w:rsidP="00836D85">
      <w:pPr>
        <w:adjustRightInd w:val="0"/>
        <w:ind w:right="-284"/>
        <w:rPr>
          <w:color w:val="000000" w:themeColor="text1"/>
        </w:rPr>
      </w:pPr>
    </w:p>
    <w:p w:rsidR="007B7188" w:rsidRPr="002F2A11" w:rsidRDefault="007B7188" w:rsidP="00836D85">
      <w:pPr>
        <w:ind w:left="23"/>
        <w:rPr>
          <w:color w:val="000000" w:themeColor="text1"/>
          <w:lang w:eastAsia="en-US"/>
        </w:rPr>
      </w:pPr>
      <w:r w:rsidRPr="002F2A11">
        <w:rPr>
          <w:rFonts w:eastAsia="Calibri"/>
          <w:color w:val="000000" w:themeColor="text1"/>
        </w:rPr>
        <w:t>О</w:t>
      </w:r>
      <w:r w:rsidR="009F0276" w:rsidRPr="002F2A11">
        <w:rPr>
          <w:rFonts w:eastAsia="Calibri"/>
          <w:color w:val="000000" w:themeColor="text1"/>
        </w:rPr>
        <w:t>сновани</w:t>
      </w:r>
      <w:r w:rsidRPr="002F2A11">
        <w:rPr>
          <w:rFonts w:eastAsia="Calibri"/>
          <w:color w:val="000000" w:themeColor="text1"/>
        </w:rPr>
        <w:t>я</w:t>
      </w:r>
      <w:r w:rsidR="009F0276" w:rsidRPr="002F2A11">
        <w:rPr>
          <w:rFonts w:eastAsia="Calibri"/>
          <w:color w:val="000000" w:themeColor="text1"/>
        </w:rPr>
        <w:t>м</w:t>
      </w:r>
      <w:r w:rsidRPr="002F2A11">
        <w:rPr>
          <w:rFonts w:eastAsia="Calibri"/>
          <w:color w:val="000000" w:themeColor="text1"/>
        </w:rPr>
        <w:t>и</w:t>
      </w:r>
      <w:r w:rsidR="009F0276" w:rsidRPr="002F2A11">
        <w:rPr>
          <w:color w:val="000000" w:themeColor="text1"/>
          <w:lang w:eastAsia="en-US"/>
        </w:rPr>
        <w:t xml:space="preserve"> отказ</w:t>
      </w:r>
      <w:r w:rsidRPr="002F2A11">
        <w:rPr>
          <w:color w:val="000000" w:themeColor="text1"/>
          <w:lang w:eastAsia="en-US"/>
        </w:rPr>
        <w:t>ов</w:t>
      </w:r>
      <w:r w:rsidR="009F0276" w:rsidRPr="002F2A11">
        <w:rPr>
          <w:color w:val="000000" w:themeColor="text1"/>
          <w:lang w:eastAsia="en-US"/>
        </w:rPr>
        <w:t xml:space="preserve"> </w:t>
      </w:r>
      <w:r w:rsidRPr="002F2A11">
        <w:rPr>
          <w:color w:val="000000" w:themeColor="text1"/>
          <w:lang w:eastAsia="en-US"/>
        </w:rPr>
        <w:t xml:space="preserve">в выдаче </w:t>
      </w:r>
      <w:r w:rsidR="009F0276" w:rsidRPr="002F2A11">
        <w:rPr>
          <w:color w:val="000000" w:themeColor="text1"/>
          <w:lang w:eastAsia="en-US"/>
        </w:rPr>
        <w:t>лицензии являл</w:t>
      </w:r>
      <w:r w:rsidR="003E55F0">
        <w:rPr>
          <w:color w:val="000000" w:themeColor="text1"/>
          <w:lang w:eastAsia="en-US"/>
        </w:rPr>
        <w:t>и</w:t>
      </w:r>
      <w:r w:rsidR="009F0276" w:rsidRPr="002F2A11">
        <w:rPr>
          <w:color w:val="000000" w:themeColor="text1"/>
          <w:lang w:eastAsia="en-US"/>
        </w:rPr>
        <w:t>сь</w:t>
      </w:r>
      <w:r w:rsidRPr="002F2A11">
        <w:rPr>
          <w:color w:val="000000" w:themeColor="text1"/>
          <w:lang w:eastAsia="en-US"/>
        </w:rPr>
        <w:t>:</w:t>
      </w:r>
    </w:p>
    <w:p w:rsidR="007B7188" w:rsidRPr="002F2A11" w:rsidRDefault="007B7188" w:rsidP="007B7188">
      <w:pPr>
        <w:adjustRightInd w:val="0"/>
      </w:pPr>
      <w:r w:rsidRPr="002F2A11">
        <w:rPr>
          <w:color w:val="000000" w:themeColor="text1"/>
          <w:lang w:eastAsia="en-US"/>
        </w:rPr>
        <w:t>- </w:t>
      </w:r>
      <w:r w:rsidRPr="002F2A11">
        <w:t xml:space="preserve">отсутствие площадки с твердым </w:t>
      </w:r>
      <w:proofErr w:type="spellStart"/>
      <w:r w:rsidRPr="002F2A11">
        <w:t>неразрушаемым</w:t>
      </w:r>
      <w:proofErr w:type="spellEnd"/>
      <w:r w:rsidRPr="002F2A11">
        <w:t xml:space="preserve"> влагостойким покрытием, предназначенной для хранения лома и отходов цветных металлов (подпункт «в» пункта 9 (1) Правил обращения с ломом и отходами цветных металлов и их отчуждения, утвержденных постановлением Правительства Российской Федерации от 11 мая 2001 № 370);</w:t>
      </w:r>
    </w:p>
    <w:p w:rsidR="007B7188" w:rsidRDefault="007B7188" w:rsidP="007B7188">
      <w:pPr>
        <w:widowControl/>
        <w:adjustRightInd w:val="0"/>
      </w:pPr>
      <w:r w:rsidRPr="002F2A11">
        <w:t>- </w:t>
      </w:r>
      <w:r w:rsidR="002F2A11" w:rsidRPr="002F2A11">
        <w:t>наличие</w:t>
      </w:r>
      <w:r w:rsidRPr="002F2A11">
        <w:rPr>
          <w:color w:val="000000"/>
        </w:rPr>
        <w:t xml:space="preserve"> </w:t>
      </w:r>
      <w:r w:rsidR="002F2A11" w:rsidRPr="002F2A11">
        <w:rPr>
          <w:color w:val="000000"/>
        </w:rPr>
        <w:t xml:space="preserve">у </w:t>
      </w:r>
      <w:r w:rsidR="002F2A11" w:rsidRPr="002F2A11">
        <w:t xml:space="preserve">организации на момент рассмотрения </w:t>
      </w:r>
      <w:proofErr w:type="spellStart"/>
      <w:r w:rsidR="002F2A11" w:rsidRPr="002F2A11">
        <w:t>Минпромторгом</w:t>
      </w:r>
      <w:proofErr w:type="spellEnd"/>
      <w:r w:rsidR="002F2A11" w:rsidRPr="002F2A11">
        <w:t xml:space="preserve"> НСО заявления о предоставлении лицензии </w:t>
      </w:r>
      <w:r w:rsidRPr="002F2A11">
        <w:t xml:space="preserve">на заготовку, хранение, переработку и реализацию лома черных металлов, </w:t>
      </w:r>
      <w:r w:rsidR="002F2A11" w:rsidRPr="002F2A11">
        <w:t xml:space="preserve">цветных металлов, </w:t>
      </w:r>
      <w:r w:rsidR="005162F8">
        <w:t xml:space="preserve">лицензии </w:t>
      </w:r>
      <w:r w:rsidR="002F2A11" w:rsidRPr="002F2A11">
        <w:t>предоставленной</w:t>
      </w:r>
      <w:r w:rsidRPr="002F2A11">
        <w:t xml:space="preserve"> </w:t>
      </w:r>
      <w:proofErr w:type="spellStart"/>
      <w:r w:rsidRPr="002F2A11">
        <w:t>Минпромторгом</w:t>
      </w:r>
      <w:proofErr w:type="spellEnd"/>
      <w:r w:rsidRPr="002F2A11">
        <w:t xml:space="preserve"> НСО</w:t>
      </w:r>
      <w:r w:rsidR="002F2A11" w:rsidRPr="002F2A11">
        <w:t xml:space="preserve"> ранее</w:t>
      </w:r>
      <w:r w:rsidR="003E55F0">
        <w:t>.</w:t>
      </w:r>
    </w:p>
    <w:p w:rsidR="003E55F0" w:rsidRDefault="003E55F0" w:rsidP="003E55F0">
      <w:pPr>
        <w:ind w:left="23"/>
        <w:rPr>
          <w:color w:val="000000" w:themeColor="text1"/>
          <w:lang w:eastAsia="en-US"/>
        </w:rPr>
      </w:pPr>
      <w:r w:rsidRPr="002F2A11">
        <w:rPr>
          <w:rFonts w:eastAsia="Calibri"/>
          <w:color w:val="000000" w:themeColor="text1"/>
        </w:rPr>
        <w:t>Основани</w:t>
      </w:r>
      <w:r>
        <w:rPr>
          <w:rFonts w:eastAsia="Calibri"/>
          <w:color w:val="000000" w:themeColor="text1"/>
        </w:rPr>
        <w:t>ем</w:t>
      </w:r>
      <w:r w:rsidRPr="002F2A11">
        <w:rPr>
          <w:color w:val="000000" w:themeColor="text1"/>
          <w:lang w:eastAsia="en-US"/>
        </w:rPr>
        <w:t xml:space="preserve"> отказ</w:t>
      </w:r>
      <w:r>
        <w:rPr>
          <w:color w:val="000000" w:themeColor="text1"/>
          <w:lang w:eastAsia="en-US"/>
        </w:rPr>
        <w:t>а</w:t>
      </w:r>
      <w:r w:rsidRPr="002F2A11">
        <w:rPr>
          <w:color w:val="000000" w:themeColor="text1"/>
          <w:lang w:eastAsia="en-US"/>
        </w:rPr>
        <w:t xml:space="preserve"> в </w:t>
      </w:r>
      <w:proofErr w:type="gramStart"/>
      <w:r>
        <w:rPr>
          <w:color w:val="000000" w:themeColor="text1"/>
          <w:lang w:eastAsia="en-US"/>
        </w:rPr>
        <w:t>переоформлении</w:t>
      </w:r>
      <w:proofErr w:type="gramEnd"/>
      <w:r w:rsidRPr="002F2A11">
        <w:rPr>
          <w:color w:val="000000" w:themeColor="text1"/>
          <w:lang w:eastAsia="en-US"/>
        </w:rPr>
        <w:t xml:space="preserve"> лицензии являлось:</w:t>
      </w:r>
    </w:p>
    <w:p w:rsidR="0074738B" w:rsidRPr="006F798F" w:rsidRDefault="003E55F0" w:rsidP="00836D85">
      <w:pPr>
        <w:adjustRightInd w:val="0"/>
        <w:rPr>
          <w:color w:val="000000" w:themeColor="text1"/>
        </w:rPr>
      </w:pPr>
      <w:proofErr w:type="gramStart"/>
      <w:r w:rsidRPr="003E55F0">
        <w:rPr>
          <w:rFonts w:eastAsia="Calibri"/>
          <w:color w:val="000000" w:themeColor="text1"/>
        </w:rPr>
        <w:t>- </w:t>
      </w:r>
      <w:r w:rsidRPr="003E55F0">
        <w:t>несоответствие лицензиата лицензионным требованиям, выразившееся в отсутствии на праве собственности или ином законном основании земельных участков, соответствующих установленным требованиям, необходимым для осуществления лицензируемой деятельности, а именно: вид</w:t>
      </w:r>
      <w:r w:rsidR="005162F8">
        <w:t>ом</w:t>
      </w:r>
      <w:r w:rsidRPr="003E55F0">
        <w:t xml:space="preserve"> разрешенного использования земельного участка по адресу предполагаемого места осуществления деятельности являлось - «занимаемый корпусами товаров народного потребления» (</w:t>
      </w:r>
      <w:proofErr w:type="spellStart"/>
      <w:r w:rsidRPr="003E55F0">
        <w:t>п.п</w:t>
      </w:r>
      <w:proofErr w:type="spellEnd"/>
      <w:r w:rsidRPr="003E55F0">
        <w:t xml:space="preserve">. </w:t>
      </w:r>
      <w:r w:rsidR="005162F8">
        <w:t>«</w:t>
      </w:r>
      <w:r w:rsidRPr="003E55F0">
        <w:t>а</w:t>
      </w:r>
      <w:r w:rsidR="005162F8">
        <w:t>»</w:t>
      </w:r>
      <w:r w:rsidRPr="003E55F0">
        <w:t xml:space="preserve"> п. 5 Положения о лицензировании деятельности по заготовке, хранению, переработке и реализации лома черных</w:t>
      </w:r>
      <w:proofErr w:type="gramEnd"/>
      <w:r w:rsidRPr="003E55F0">
        <w:t xml:space="preserve"> металлов, цветных металлов, утвержденного постановлением Правительства Российской Федерации № 1287).</w:t>
      </w:r>
      <w:r w:rsidR="00A93382">
        <w:t xml:space="preserve"> </w:t>
      </w:r>
      <w:r w:rsidR="0074738B" w:rsidRPr="006F798F">
        <w:rPr>
          <w:color w:val="000000" w:themeColor="text1"/>
        </w:rPr>
        <w:t xml:space="preserve">В </w:t>
      </w:r>
      <w:proofErr w:type="gramStart"/>
      <w:r w:rsidR="0074738B" w:rsidRPr="006F798F">
        <w:rPr>
          <w:color w:val="000000" w:themeColor="text1"/>
        </w:rPr>
        <w:t>целях</w:t>
      </w:r>
      <w:proofErr w:type="gramEnd"/>
      <w:r w:rsidR="0074738B" w:rsidRPr="006F798F">
        <w:rPr>
          <w:color w:val="000000" w:themeColor="text1"/>
        </w:rPr>
        <w:t xml:space="preserve"> недопущения данных ситуаций </w:t>
      </w:r>
      <w:proofErr w:type="spellStart"/>
      <w:r w:rsidR="0074738B" w:rsidRPr="006F798F">
        <w:rPr>
          <w:color w:val="000000" w:themeColor="text1"/>
        </w:rPr>
        <w:t>Минпрмторг</w:t>
      </w:r>
      <w:proofErr w:type="spellEnd"/>
      <w:r w:rsidR="0074738B" w:rsidRPr="006F798F">
        <w:rPr>
          <w:color w:val="000000" w:themeColor="text1"/>
        </w:rPr>
        <w:t xml:space="preserve"> НСО поясняет, что разрешенное использование земельного участка можно изменить, если это позволяет сделать территориальное зонирование. Для этого необходимо собственнику земельного участка обратиться в орган местного самоуправления по месту нахождения земельного участка с заявлением об изменении или дополнении вида разрешенного использования.</w:t>
      </w:r>
    </w:p>
    <w:p w:rsidR="00836D85" w:rsidRDefault="00836D85" w:rsidP="00836D85">
      <w:pPr>
        <w:adjustRightInd w:val="0"/>
        <w:rPr>
          <w:color w:val="000000" w:themeColor="text1"/>
        </w:rPr>
      </w:pPr>
      <w:r w:rsidRPr="006F798F">
        <w:rPr>
          <w:color w:val="000000" w:themeColor="text1"/>
        </w:rPr>
        <w:t xml:space="preserve">Все </w:t>
      </w:r>
      <w:proofErr w:type="spellStart"/>
      <w:r w:rsidR="00F52641">
        <w:rPr>
          <w:color w:val="000000" w:themeColor="text1"/>
        </w:rPr>
        <w:t>предлицензионные</w:t>
      </w:r>
      <w:proofErr w:type="spellEnd"/>
      <w:r w:rsidR="00F52641">
        <w:rPr>
          <w:color w:val="000000" w:themeColor="text1"/>
        </w:rPr>
        <w:t xml:space="preserve"> </w:t>
      </w:r>
      <w:r w:rsidRPr="006F798F">
        <w:rPr>
          <w:color w:val="000000" w:themeColor="text1"/>
        </w:rPr>
        <w:t>проверки</w:t>
      </w:r>
      <w:r w:rsidR="00F52641">
        <w:rPr>
          <w:color w:val="000000" w:themeColor="text1"/>
        </w:rPr>
        <w:t xml:space="preserve"> (оценки соответствия)</w:t>
      </w:r>
      <w:r w:rsidRPr="006F798F">
        <w:rPr>
          <w:color w:val="000000" w:themeColor="text1"/>
        </w:rPr>
        <w:t xml:space="preserve"> проведены без нарушения требований законодательства о порядке их проведения. </w:t>
      </w:r>
    </w:p>
    <w:p w:rsidR="00A436A7" w:rsidRDefault="00A436A7" w:rsidP="00836D85">
      <w:pPr>
        <w:adjustRightInd w:val="0"/>
        <w:rPr>
          <w:color w:val="000000" w:themeColor="text1"/>
        </w:rPr>
      </w:pPr>
    </w:p>
    <w:p w:rsidR="00AC0C04" w:rsidRDefault="00AC0C04" w:rsidP="00836D85">
      <w:pPr>
        <w:adjustRightInd w:val="0"/>
        <w:rPr>
          <w:color w:val="000000" w:themeColor="text1"/>
        </w:rPr>
      </w:pPr>
      <w:r w:rsidRPr="006F798F">
        <w:rPr>
          <w:color w:val="000000" w:themeColor="text1"/>
        </w:rPr>
        <w:t>Проверки совместно с орган</w:t>
      </w:r>
      <w:r w:rsidR="00836D85" w:rsidRPr="006F798F">
        <w:rPr>
          <w:color w:val="000000" w:themeColor="text1"/>
        </w:rPr>
        <w:t>а</w:t>
      </w:r>
      <w:r w:rsidRPr="006F798F">
        <w:rPr>
          <w:color w:val="000000" w:themeColor="text1"/>
        </w:rPr>
        <w:t xml:space="preserve">ми государственного контроля (надзора) не </w:t>
      </w:r>
      <w:r w:rsidRPr="006F798F">
        <w:rPr>
          <w:color w:val="000000" w:themeColor="text1"/>
        </w:rPr>
        <w:lastRenderedPageBreak/>
        <w:t>проводились.</w:t>
      </w:r>
      <w:r w:rsidR="00836D85" w:rsidRPr="006F798F">
        <w:rPr>
          <w:color w:val="000000" w:themeColor="text1"/>
        </w:rPr>
        <w:t xml:space="preserve"> </w:t>
      </w:r>
    </w:p>
    <w:p w:rsidR="00D114D0" w:rsidRPr="00D114D0" w:rsidRDefault="00950279" w:rsidP="00D114D0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14D0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C1418F" w:rsidRPr="00D114D0">
        <w:rPr>
          <w:rFonts w:ascii="Times New Roman" w:hAnsi="Times New Roman"/>
          <w:color w:val="000000" w:themeColor="text1"/>
          <w:sz w:val="28"/>
          <w:szCs w:val="28"/>
        </w:rPr>
        <w:t>2 году в Минпромторг НСО поступ</w:t>
      </w:r>
      <w:r w:rsidR="007E2663" w:rsidRPr="00D114D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114D0">
        <w:rPr>
          <w:rFonts w:ascii="Times New Roman" w:hAnsi="Times New Roman"/>
          <w:color w:val="000000" w:themeColor="text1"/>
          <w:sz w:val="28"/>
          <w:szCs w:val="28"/>
        </w:rPr>
        <w:t xml:space="preserve">ло обращение </w:t>
      </w:r>
      <w:r w:rsidR="00C1418F" w:rsidRPr="00D114D0">
        <w:rPr>
          <w:rFonts w:ascii="Times New Roman" w:hAnsi="Times New Roman"/>
          <w:color w:val="000000" w:themeColor="text1"/>
          <w:sz w:val="28"/>
          <w:szCs w:val="28"/>
        </w:rPr>
        <w:t>гражданина</w:t>
      </w:r>
      <w:r w:rsidRPr="00D114D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1418F" w:rsidRPr="00D114D0">
        <w:rPr>
          <w:rFonts w:ascii="Times New Roman" w:hAnsi="Times New Roman"/>
          <w:color w:val="000000" w:themeColor="text1"/>
          <w:sz w:val="28"/>
          <w:szCs w:val="28"/>
        </w:rPr>
        <w:t xml:space="preserve"> в котором указано, что организация, имеющая лицензию на  заготовку, хранение, переработку и реализацию лома черных металлов, цветных металлов, осуществляет деятельность без проведения радиационного контроля</w:t>
      </w:r>
      <w:r w:rsidR="00D114D0" w:rsidRPr="00D114D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D114D0" w:rsidRPr="00D114D0" w:rsidRDefault="00D114D0" w:rsidP="00D114D0">
      <w:pPr>
        <w:pStyle w:val="32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bidi="ru-RU"/>
        </w:rPr>
      </w:pPr>
      <w:r w:rsidRPr="00D114D0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На основании указанного обращения Минпромторг НСО направил в прокуратуру Новосибирской области заявление о согласовании проведения внеплановой выездной проверки в отношении юридического лица, указанного в обращении.</w:t>
      </w:r>
    </w:p>
    <w:p w:rsidR="00D114D0" w:rsidRDefault="00D114D0" w:rsidP="00D114D0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Решением прокуратуры Новосибирской области в проведении внеплановой выездной проверки было отказано на основании пункта 11 статьи 10 Федерального закона № 294-ФЗ – отсутствие оснований для проведения внеплановой выездной проверки, а именно «приложенные к заявлению о согласовании проведения внеплановой проверки материалы не содержат сведения о том, что послужившее основанием для организации проверки обращение направлено с использованием средств информационно-коммуникационных технологий, предусматривающих обязательную авторизацию заявителя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в единой системе идентификац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ии и ау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тентификации (в силу части 3 статьи 10 Федерального закона № 294-ФЗ обращение, направленное без использования ЕСИА, не может служить основанием для организации внеплановой проверки). </w:t>
      </w:r>
    </w:p>
    <w:p w:rsidR="00C148C9" w:rsidRDefault="00D114D0" w:rsidP="00836D85">
      <w:pPr>
        <w:adjustRightInd w:val="0"/>
        <w:rPr>
          <w:rFonts w:eastAsia="Calibri"/>
          <w:color w:val="000000" w:themeColor="text1"/>
        </w:rPr>
      </w:pPr>
      <w:proofErr w:type="gramStart"/>
      <w:r w:rsidRPr="00D114D0">
        <w:rPr>
          <w:color w:val="000000" w:themeColor="text1"/>
        </w:rPr>
        <w:t xml:space="preserve">В 2022 году в Минпромторг НСО поступило </w:t>
      </w:r>
      <w:r w:rsidR="00A93382">
        <w:rPr>
          <w:color w:val="000000" w:themeColor="text1"/>
        </w:rPr>
        <w:t>п</w:t>
      </w:r>
      <w:r w:rsidR="00DA10FA">
        <w:rPr>
          <w:color w:val="000000"/>
          <w:lang w:bidi="ru-RU"/>
        </w:rPr>
        <w:t>редставление следователя СО Межмуниципального отдела МВД России «</w:t>
      </w:r>
      <w:proofErr w:type="spellStart"/>
      <w:r w:rsidR="00DA10FA">
        <w:rPr>
          <w:color w:val="000000"/>
          <w:lang w:bidi="ru-RU"/>
        </w:rPr>
        <w:t>И</w:t>
      </w:r>
      <w:r w:rsidR="007E2663">
        <w:rPr>
          <w:color w:val="000000"/>
          <w:lang w:bidi="ru-RU"/>
        </w:rPr>
        <w:t>скитимский</w:t>
      </w:r>
      <w:proofErr w:type="spellEnd"/>
      <w:r w:rsidR="007E2663">
        <w:rPr>
          <w:color w:val="000000"/>
          <w:lang w:bidi="ru-RU"/>
        </w:rPr>
        <w:t>»</w:t>
      </w:r>
      <w:r w:rsidR="00DA10FA">
        <w:rPr>
          <w:color w:val="000000"/>
          <w:lang w:bidi="ru-RU"/>
        </w:rPr>
        <w:t xml:space="preserve"> о </w:t>
      </w:r>
      <w:r w:rsidR="007E2663">
        <w:rPr>
          <w:color w:val="000000"/>
          <w:lang w:bidi="ru-RU"/>
        </w:rPr>
        <w:t>выявлении в ходе предварительного расследования нарушений требований</w:t>
      </w:r>
      <w:r w:rsidR="00C148C9">
        <w:rPr>
          <w:color w:val="000000"/>
          <w:lang w:bidi="ru-RU"/>
        </w:rPr>
        <w:t xml:space="preserve"> </w:t>
      </w:r>
      <w:r w:rsidR="007E2663" w:rsidRPr="006F798F">
        <w:rPr>
          <w:rFonts w:eastAsia="Calibri"/>
          <w:color w:val="000000" w:themeColor="text1"/>
        </w:rPr>
        <w:t>Правил</w:t>
      </w:r>
      <w:r w:rsidR="00C148C9">
        <w:rPr>
          <w:rFonts w:eastAsia="Calibri"/>
          <w:color w:val="000000" w:themeColor="text1"/>
        </w:rPr>
        <w:t xml:space="preserve"> </w:t>
      </w:r>
      <w:r w:rsidR="007E2663" w:rsidRPr="006F798F">
        <w:rPr>
          <w:rFonts w:eastAsia="Calibri"/>
          <w:color w:val="000000" w:themeColor="text1"/>
        </w:rPr>
        <w:t>обращения с ломом и отходами черных металлов и их отчуждения</w:t>
      </w:r>
      <w:r w:rsidR="00C148C9">
        <w:rPr>
          <w:rFonts w:eastAsia="Calibri"/>
          <w:color w:val="000000" w:themeColor="text1"/>
        </w:rPr>
        <w:t xml:space="preserve"> у </w:t>
      </w:r>
      <w:r w:rsidR="00C148C9">
        <w:rPr>
          <w:color w:val="000000" w:themeColor="text1"/>
        </w:rPr>
        <w:t xml:space="preserve">организации, имеющей лицензию на  </w:t>
      </w:r>
      <w:r w:rsidR="00C148C9" w:rsidRPr="006F798F">
        <w:rPr>
          <w:color w:val="000000" w:themeColor="text1"/>
        </w:rPr>
        <w:t>заготовк</w:t>
      </w:r>
      <w:r w:rsidR="00C148C9">
        <w:rPr>
          <w:color w:val="000000" w:themeColor="text1"/>
        </w:rPr>
        <w:t>у</w:t>
      </w:r>
      <w:r w:rsidR="00C148C9" w:rsidRPr="006F798F">
        <w:rPr>
          <w:color w:val="000000" w:themeColor="text1"/>
        </w:rPr>
        <w:t>, хранени</w:t>
      </w:r>
      <w:r w:rsidR="00C148C9">
        <w:rPr>
          <w:color w:val="000000" w:themeColor="text1"/>
        </w:rPr>
        <w:t>е</w:t>
      </w:r>
      <w:r w:rsidR="00C148C9" w:rsidRPr="006F798F">
        <w:rPr>
          <w:color w:val="000000" w:themeColor="text1"/>
        </w:rPr>
        <w:t>, переработк</w:t>
      </w:r>
      <w:r w:rsidR="00C148C9">
        <w:rPr>
          <w:color w:val="000000" w:themeColor="text1"/>
        </w:rPr>
        <w:t>у</w:t>
      </w:r>
      <w:r w:rsidR="00C148C9" w:rsidRPr="006F798F">
        <w:rPr>
          <w:color w:val="000000" w:themeColor="text1"/>
        </w:rPr>
        <w:t xml:space="preserve"> и реализаци</w:t>
      </w:r>
      <w:r w:rsidR="00C148C9">
        <w:rPr>
          <w:color w:val="000000" w:themeColor="text1"/>
        </w:rPr>
        <w:t>ю</w:t>
      </w:r>
      <w:r w:rsidR="00C148C9" w:rsidRPr="006F798F">
        <w:rPr>
          <w:color w:val="000000" w:themeColor="text1"/>
        </w:rPr>
        <w:t xml:space="preserve"> лома черных металлов, цветных металлов</w:t>
      </w:r>
      <w:r w:rsidR="00C148C9">
        <w:rPr>
          <w:rFonts w:eastAsia="Calibri"/>
          <w:color w:val="000000" w:themeColor="text1"/>
        </w:rPr>
        <w:t>, а именно:</w:t>
      </w:r>
      <w:proofErr w:type="gramEnd"/>
    </w:p>
    <w:p w:rsidR="00C148C9" w:rsidRDefault="00C148C9" w:rsidP="00836D85">
      <w:pPr>
        <w:adjustRightInd w:val="0"/>
        <w:rPr>
          <w:color w:val="000000"/>
          <w:lang w:bidi="ru-RU"/>
        </w:rPr>
      </w:pPr>
      <w:r>
        <w:rPr>
          <w:rFonts w:eastAsia="Calibri"/>
          <w:color w:val="000000" w:themeColor="text1"/>
        </w:rPr>
        <w:t>-</w:t>
      </w:r>
      <w:r w:rsidR="007E2663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не ведется «Книга учета приемосдаточных актов»;</w:t>
      </w:r>
    </w:p>
    <w:p w:rsidR="00C148C9" w:rsidRDefault="00C148C9" w:rsidP="00836D85">
      <w:pPr>
        <w:adjustRightInd w:val="0"/>
        <w:rPr>
          <w:color w:val="000000"/>
          <w:lang w:bidi="ru-RU"/>
        </w:rPr>
      </w:pPr>
      <w:r>
        <w:rPr>
          <w:color w:val="000000"/>
          <w:lang w:bidi="ru-RU"/>
        </w:rPr>
        <w:t>- не составл</w:t>
      </w:r>
      <w:r w:rsidR="004878E3">
        <w:rPr>
          <w:color w:val="000000"/>
          <w:lang w:bidi="ru-RU"/>
        </w:rPr>
        <w:t>яются</w:t>
      </w:r>
      <w:r>
        <w:rPr>
          <w:color w:val="000000"/>
          <w:lang w:bidi="ru-RU"/>
        </w:rPr>
        <w:t xml:space="preserve"> приемо-сдаточн</w:t>
      </w:r>
      <w:r w:rsidR="004878E3">
        <w:rPr>
          <w:color w:val="000000"/>
          <w:lang w:bidi="ru-RU"/>
        </w:rPr>
        <w:t>ые</w:t>
      </w:r>
      <w:r>
        <w:rPr>
          <w:color w:val="000000"/>
          <w:lang w:bidi="ru-RU"/>
        </w:rPr>
        <w:t xml:space="preserve"> акт</w:t>
      </w:r>
      <w:r w:rsidR="004878E3">
        <w:rPr>
          <w:color w:val="000000"/>
          <w:lang w:bidi="ru-RU"/>
        </w:rPr>
        <w:t>ы</w:t>
      </w:r>
      <w:r>
        <w:rPr>
          <w:color w:val="000000"/>
          <w:lang w:bidi="ru-RU"/>
        </w:rPr>
        <w:t>;</w:t>
      </w:r>
    </w:p>
    <w:p w:rsidR="00CD2B7A" w:rsidRDefault="00C148C9" w:rsidP="00CD2B7A">
      <w:pPr>
        <w:widowControl/>
        <w:adjustRightInd w:val="0"/>
        <w:rPr>
          <w:rFonts w:eastAsia="Calibri"/>
        </w:rPr>
      </w:pPr>
      <w:r>
        <w:rPr>
          <w:color w:val="000000"/>
          <w:lang w:bidi="ru-RU"/>
        </w:rPr>
        <w:t>- отсутств</w:t>
      </w:r>
      <w:r w:rsidR="004878E3">
        <w:rPr>
          <w:color w:val="000000"/>
          <w:lang w:bidi="ru-RU"/>
        </w:rPr>
        <w:t>уют</w:t>
      </w:r>
      <w:r>
        <w:rPr>
          <w:color w:val="000000"/>
          <w:lang w:bidi="ru-RU"/>
        </w:rPr>
        <w:t xml:space="preserve"> документ</w:t>
      </w:r>
      <w:r w:rsidR="004878E3">
        <w:rPr>
          <w:color w:val="000000"/>
          <w:lang w:bidi="ru-RU"/>
        </w:rPr>
        <w:t>ы</w:t>
      </w:r>
      <w:r>
        <w:rPr>
          <w:color w:val="000000"/>
          <w:lang w:bidi="ru-RU"/>
        </w:rPr>
        <w:t>, подтверждающ</w:t>
      </w:r>
      <w:r w:rsidR="004878E3">
        <w:rPr>
          <w:color w:val="000000"/>
          <w:lang w:bidi="ru-RU"/>
        </w:rPr>
        <w:t>ие</w:t>
      </w:r>
      <w:r>
        <w:rPr>
          <w:color w:val="000000"/>
          <w:lang w:bidi="ru-RU"/>
        </w:rPr>
        <w:t xml:space="preserve"> право собственности на лом и отходы металлов, удостоверения о взрывобезопасности</w:t>
      </w:r>
      <w:r w:rsidR="00CD2B7A">
        <w:rPr>
          <w:color w:val="000000"/>
          <w:lang w:bidi="ru-RU"/>
        </w:rPr>
        <w:t xml:space="preserve">, журнал по проверке радиационного контроля металлолома, </w:t>
      </w:r>
      <w:r w:rsidR="00CD2B7A">
        <w:rPr>
          <w:rFonts w:eastAsia="Calibri"/>
        </w:rPr>
        <w:t>наименование юридического лица, номера телефон</w:t>
      </w:r>
      <w:r w:rsidR="004878E3">
        <w:rPr>
          <w:rFonts w:eastAsia="Calibri"/>
        </w:rPr>
        <w:t>ов</w:t>
      </w:r>
      <w:r w:rsidR="00CD2B7A">
        <w:rPr>
          <w:rFonts w:eastAsia="Calibri"/>
        </w:rPr>
        <w:t>, данны</w:t>
      </w:r>
      <w:r w:rsidR="004878E3">
        <w:rPr>
          <w:rFonts w:eastAsia="Calibri"/>
        </w:rPr>
        <w:t>е</w:t>
      </w:r>
      <w:r w:rsidR="00CD2B7A">
        <w:rPr>
          <w:rFonts w:eastAsia="Calibri"/>
        </w:rPr>
        <w:t xml:space="preserve"> о лице, ответственном за прием лома и отходов черных металлов, услови</w:t>
      </w:r>
      <w:r w:rsidR="004878E3">
        <w:rPr>
          <w:rFonts w:eastAsia="Calibri"/>
        </w:rPr>
        <w:t>я</w:t>
      </w:r>
      <w:r w:rsidR="00CD2B7A">
        <w:rPr>
          <w:rFonts w:eastAsia="Calibri"/>
        </w:rPr>
        <w:t xml:space="preserve"> приема и цены на лом и отходы черных металлов.</w:t>
      </w:r>
    </w:p>
    <w:p w:rsidR="00CD2B7A" w:rsidRPr="00D114D0" w:rsidRDefault="00CD2B7A" w:rsidP="00D114D0">
      <w:pPr>
        <w:pStyle w:val="32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lang w:bidi="ru-RU"/>
        </w:rPr>
      </w:pPr>
      <w:r w:rsidRPr="00D114D0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На основании </w:t>
      </w:r>
      <w:r w:rsidR="00A93382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п</w:t>
      </w:r>
      <w:r w:rsidRPr="00D114D0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редставления следователя СО Межмуниципального отдела МВД России «</w:t>
      </w:r>
      <w:proofErr w:type="spellStart"/>
      <w:r w:rsidRPr="00D114D0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Искитимский</w:t>
      </w:r>
      <w:proofErr w:type="spellEnd"/>
      <w:r w:rsidRPr="00D114D0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» Минпромторг НСО направил в прокуратуру Новосибирской области заявлени</w:t>
      </w:r>
      <w:r w:rsidR="00D114D0" w:rsidRPr="00D114D0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е</w:t>
      </w:r>
      <w:r w:rsidRPr="00D114D0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 о согласовании проведения внепланов</w:t>
      </w:r>
      <w:r w:rsidR="00D114D0" w:rsidRPr="00D114D0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ой</w:t>
      </w:r>
      <w:r w:rsidRPr="00D114D0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 выездн</w:t>
      </w:r>
      <w:r w:rsidR="00D114D0" w:rsidRPr="00D114D0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ой</w:t>
      </w:r>
      <w:r w:rsidRPr="00D114D0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 проверк</w:t>
      </w:r>
      <w:r w:rsidR="00D114D0" w:rsidRPr="00D114D0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и</w:t>
      </w:r>
      <w:r w:rsidRPr="00D114D0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 в отношении юридическ</w:t>
      </w:r>
      <w:r w:rsidR="00D114D0" w:rsidRPr="00D114D0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ого</w:t>
      </w:r>
      <w:r w:rsidRPr="00D114D0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 лиц</w:t>
      </w:r>
      <w:r w:rsidR="00D114D0" w:rsidRPr="00D114D0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а</w:t>
      </w:r>
      <w:r w:rsidRPr="00D114D0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, указанн</w:t>
      </w:r>
      <w:r w:rsidR="00D114D0" w:rsidRPr="00D114D0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ого</w:t>
      </w:r>
      <w:r w:rsidRPr="00D114D0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 в Представлении.</w:t>
      </w:r>
    </w:p>
    <w:p w:rsidR="00D114D0" w:rsidRPr="00D114D0" w:rsidRDefault="00D114D0" w:rsidP="00D114D0">
      <w:pPr>
        <w:pStyle w:val="32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 w:rsidRPr="00D114D0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Решением прокуратуры Новосибирской области в проведении внеплановой выездной проверки было отказано на основании пункта 11 статьи 10 Федерального закона № 294-ФЗ – отсутствие оснований для проведения внеплановой выездной проверки, а именно приложенные к заявлению о согласовании проведения внеплановой проверки материалы</w:t>
      </w:r>
      <w:r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, в том числе </w:t>
      </w:r>
      <w:r w:rsidRPr="00D114D0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Представлени</w:t>
      </w:r>
      <w:r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е</w:t>
      </w:r>
      <w:r w:rsidRPr="00D114D0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 следователя СО Межмуниципального отдела МВД России «</w:t>
      </w:r>
      <w:proofErr w:type="spellStart"/>
      <w:r w:rsidRPr="00D114D0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Искитимский</w:t>
      </w:r>
      <w:proofErr w:type="spellEnd"/>
      <w:r w:rsidRPr="00D114D0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»</w:t>
      </w:r>
      <w:r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,</w:t>
      </w:r>
      <w:r w:rsidRPr="00D114D0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 не содержат информации о фактах допущения </w:t>
      </w:r>
      <w:r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юридическим лицом</w:t>
      </w:r>
      <w:r w:rsidRPr="00D114D0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 грубых нарушений лицензионных</w:t>
      </w:r>
      <w:proofErr w:type="gramEnd"/>
      <w:r w:rsidRPr="00D114D0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 требований, предусмотренных </w:t>
      </w:r>
      <w:r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                    </w:t>
      </w:r>
      <w:r w:rsidRPr="00D114D0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п. 6 Положения о лицензировании деятельности по заготовке, хранению, переработке и реализации лома черных металлов, цветных металлов, утвержденного постановлением Правительства Российской Федерации № 1287, </w:t>
      </w:r>
      <w:r w:rsidRPr="00D114D0">
        <w:rPr>
          <w:rFonts w:ascii="Times New Roman" w:hAnsi="Times New Roman"/>
          <w:b w:val="0"/>
          <w:color w:val="000000"/>
          <w:sz w:val="28"/>
          <w:szCs w:val="28"/>
          <w:lang w:bidi="ru-RU"/>
        </w:rPr>
        <w:lastRenderedPageBreak/>
        <w:t>повлекших за собой последствия, установленные ч. 11 ст. 19 Федерального закона от 04.05.2011</w:t>
      </w:r>
      <w:r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 </w:t>
      </w:r>
      <w:r w:rsidRPr="00D114D0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№ 99-ФЗ.</w:t>
      </w:r>
    </w:p>
    <w:p w:rsidR="009C012E" w:rsidRDefault="00AC0C04" w:rsidP="00D114D0">
      <w:pPr>
        <w:adjustRightInd w:val="0"/>
        <w:rPr>
          <w:color w:val="000000" w:themeColor="text1"/>
        </w:rPr>
      </w:pPr>
      <w:r w:rsidRPr="006F798F">
        <w:rPr>
          <w:color w:val="000000" w:themeColor="text1"/>
        </w:rPr>
        <w:t>В 202</w:t>
      </w:r>
      <w:r w:rsidR="009C012E">
        <w:rPr>
          <w:color w:val="000000" w:themeColor="text1"/>
        </w:rPr>
        <w:t>2</w:t>
      </w:r>
      <w:r w:rsidRPr="006F798F">
        <w:rPr>
          <w:color w:val="000000" w:themeColor="text1"/>
        </w:rPr>
        <w:t xml:space="preserve"> году </w:t>
      </w:r>
      <w:proofErr w:type="spellStart"/>
      <w:r w:rsidRPr="006F798F">
        <w:rPr>
          <w:color w:val="000000" w:themeColor="text1"/>
        </w:rPr>
        <w:t>Минпромторг</w:t>
      </w:r>
      <w:r w:rsidR="009C012E">
        <w:rPr>
          <w:color w:val="000000" w:themeColor="text1"/>
        </w:rPr>
        <w:t>ом</w:t>
      </w:r>
      <w:proofErr w:type="spellEnd"/>
      <w:r w:rsidRPr="006F798F">
        <w:rPr>
          <w:color w:val="000000" w:themeColor="text1"/>
        </w:rPr>
        <w:t xml:space="preserve"> </w:t>
      </w:r>
      <w:r w:rsidR="009C012E">
        <w:rPr>
          <w:color w:val="000000" w:themeColor="text1"/>
        </w:rPr>
        <w:t xml:space="preserve">НСО </w:t>
      </w:r>
      <w:r w:rsidR="009C012E" w:rsidRPr="006F798F">
        <w:rPr>
          <w:color w:val="000000" w:themeColor="text1"/>
        </w:rPr>
        <w:t>перенаправлен</w:t>
      </w:r>
      <w:r w:rsidR="009C012E">
        <w:rPr>
          <w:color w:val="000000" w:themeColor="text1"/>
        </w:rPr>
        <w:t>о</w:t>
      </w:r>
      <w:r w:rsidR="009C012E" w:rsidRPr="006F798F">
        <w:rPr>
          <w:color w:val="000000" w:themeColor="text1"/>
        </w:rPr>
        <w:t xml:space="preserve"> в адрес ГУ МВД России по Новосибирской области</w:t>
      </w:r>
      <w:r w:rsidR="009C012E">
        <w:rPr>
          <w:color w:val="000000" w:themeColor="text1"/>
        </w:rPr>
        <w:t xml:space="preserve"> </w:t>
      </w:r>
      <w:r w:rsidR="00A436A7">
        <w:rPr>
          <w:color w:val="000000" w:themeColor="text1"/>
        </w:rPr>
        <w:t>9</w:t>
      </w:r>
      <w:r w:rsidR="009C012E">
        <w:rPr>
          <w:color w:val="000000" w:themeColor="text1"/>
        </w:rPr>
        <w:t xml:space="preserve"> обращений граждан</w:t>
      </w:r>
      <w:r w:rsidR="00950279">
        <w:rPr>
          <w:color w:val="000000" w:themeColor="text1"/>
        </w:rPr>
        <w:t xml:space="preserve">, 1 обращение </w:t>
      </w:r>
      <w:r w:rsidR="00A93382">
        <w:rPr>
          <w:color w:val="000000" w:themeColor="text1"/>
        </w:rPr>
        <w:t>а</w:t>
      </w:r>
      <w:r w:rsidR="00950279">
        <w:rPr>
          <w:color w:val="000000" w:themeColor="text1"/>
        </w:rPr>
        <w:t>дминистрации Ленинского района</w:t>
      </w:r>
      <w:r w:rsidR="00A93382">
        <w:rPr>
          <w:color w:val="000000" w:themeColor="text1"/>
        </w:rPr>
        <w:t xml:space="preserve"> города Новосибирска</w:t>
      </w:r>
      <w:r w:rsidR="00136681">
        <w:rPr>
          <w:color w:val="000000" w:themeColor="text1"/>
        </w:rPr>
        <w:t>, 1 обращение юридического лица</w:t>
      </w:r>
      <w:r w:rsidR="00A436A7">
        <w:rPr>
          <w:color w:val="000000" w:themeColor="text1"/>
        </w:rPr>
        <w:t xml:space="preserve"> по следующим фактам</w:t>
      </w:r>
      <w:r w:rsidR="009C012E">
        <w:rPr>
          <w:color w:val="000000" w:themeColor="text1"/>
        </w:rPr>
        <w:t>:</w:t>
      </w:r>
    </w:p>
    <w:p w:rsidR="009C012E" w:rsidRDefault="009C012E" w:rsidP="00836D85">
      <w:pPr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A436A7">
        <w:rPr>
          <w:color w:val="000000" w:themeColor="text1"/>
        </w:rPr>
        <w:t>6</w:t>
      </w:r>
      <w:r w:rsidR="00AC0C04" w:rsidRPr="006F798F">
        <w:rPr>
          <w:color w:val="000000" w:themeColor="text1"/>
        </w:rPr>
        <w:t xml:space="preserve"> обращени</w:t>
      </w:r>
      <w:r w:rsidR="00A436A7">
        <w:rPr>
          <w:color w:val="000000" w:themeColor="text1"/>
        </w:rPr>
        <w:t>й</w:t>
      </w:r>
      <w:r w:rsidR="00AC0C04" w:rsidRPr="006F798F">
        <w:rPr>
          <w:color w:val="000000" w:themeColor="text1"/>
        </w:rPr>
        <w:t xml:space="preserve"> об осуществлении заготовки, хранения, переработки и реализации лома черных металлов, цветных металлов без соответствующей лицензии</w:t>
      </w:r>
      <w:r>
        <w:rPr>
          <w:color w:val="000000" w:themeColor="text1"/>
        </w:rPr>
        <w:t>;</w:t>
      </w:r>
    </w:p>
    <w:p w:rsidR="00AC0C04" w:rsidRDefault="009C012E" w:rsidP="00836D85">
      <w:pPr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A436A7">
        <w:rPr>
          <w:color w:val="000000" w:themeColor="text1"/>
        </w:rPr>
        <w:t>5 обращений</w:t>
      </w:r>
      <w:r w:rsidR="00950279">
        <w:rPr>
          <w:color w:val="000000" w:themeColor="text1"/>
        </w:rPr>
        <w:t>, в которых указано, что</w:t>
      </w:r>
      <w:r>
        <w:rPr>
          <w:color w:val="000000" w:themeColor="text1"/>
        </w:rPr>
        <w:t xml:space="preserve"> в пунктах приема лома </w:t>
      </w:r>
      <w:r w:rsidR="00950279">
        <w:rPr>
          <w:color w:val="000000" w:themeColor="text1"/>
        </w:rPr>
        <w:t xml:space="preserve">осуществляется </w:t>
      </w:r>
      <w:r>
        <w:rPr>
          <w:color w:val="000000" w:themeColor="text1"/>
        </w:rPr>
        <w:t>сжигани</w:t>
      </w:r>
      <w:r w:rsidR="00950279">
        <w:rPr>
          <w:color w:val="000000" w:themeColor="text1"/>
        </w:rPr>
        <w:t>е</w:t>
      </w:r>
      <w:r>
        <w:rPr>
          <w:color w:val="000000" w:themeColor="text1"/>
        </w:rPr>
        <w:t xml:space="preserve"> полимерных материалов, обжиг проводов, при разгрузке-погрузке лома</w:t>
      </w:r>
      <w:r w:rsidR="00950279">
        <w:rPr>
          <w:color w:val="000000" w:themeColor="text1"/>
        </w:rPr>
        <w:t xml:space="preserve"> шумно</w:t>
      </w:r>
      <w:r w:rsidR="00AC0C04" w:rsidRPr="006F798F">
        <w:rPr>
          <w:color w:val="000000" w:themeColor="text1"/>
        </w:rPr>
        <w:t xml:space="preserve">. </w:t>
      </w:r>
    </w:p>
    <w:p w:rsidR="002E1F74" w:rsidRPr="008562CD" w:rsidRDefault="002E1F74" w:rsidP="00A93382">
      <w:pPr>
        <w:ind w:left="-284" w:firstLine="993"/>
      </w:pPr>
      <w:proofErr w:type="gramStart"/>
      <w:r w:rsidRPr="008562CD">
        <w:rPr>
          <w:color w:val="000000" w:themeColor="text1"/>
        </w:rPr>
        <w:t xml:space="preserve">В мае 2022 года в адрес </w:t>
      </w:r>
      <w:proofErr w:type="spellStart"/>
      <w:r w:rsidRPr="008562CD">
        <w:rPr>
          <w:color w:val="000000" w:themeColor="text1"/>
        </w:rPr>
        <w:t>Минпромторга</w:t>
      </w:r>
      <w:proofErr w:type="spellEnd"/>
      <w:r w:rsidRPr="008562CD">
        <w:rPr>
          <w:color w:val="000000" w:themeColor="text1"/>
        </w:rPr>
        <w:t xml:space="preserve"> НСО поступило </w:t>
      </w:r>
      <w:r w:rsidRPr="008562CD">
        <w:t>письмо муниципального унитарного предприятия г. Новосибирска «</w:t>
      </w:r>
      <w:proofErr w:type="spellStart"/>
      <w:r w:rsidRPr="008562CD">
        <w:t>Спецавтохозяйство</w:t>
      </w:r>
      <w:proofErr w:type="spellEnd"/>
      <w:r w:rsidRPr="008562CD">
        <w:t>» о случаях хищения конструктивных элементов контейнеров, предназначенных для раздельного сбора отходов (металлические крышки желтого и зеленого цвета), с целью их дальнейшей сдачи в пункты приема черных и цветных металлов.</w:t>
      </w:r>
      <w:proofErr w:type="gramEnd"/>
    </w:p>
    <w:p w:rsidR="002E1F74" w:rsidRPr="008562CD" w:rsidRDefault="002E1F74" w:rsidP="008562CD">
      <w:pPr>
        <w:adjustRightInd w:val="0"/>
        <w:ind w:left="-284"/>
        <w:rPr>
          <w:bCs/>
        </w:rPr>
      </w:pPr>
      <w:proofErr w:type="gramStart"/>
      <w:r w:rsidRPr="008562CD">
        <w:t>Правилами обращения с ломом и отходами черных металлов и их отчуждения и Правилами обращения с ломом и отходами цветных металлов и их отчуждения установлены порядки приема и учета лома и отходов черных и цветных металлов, согласно которым прием лома и отходов черных и цветных металлов осуществляется с обязательным составлением на каждую партию лома и отходов приемо-сдаточного акта.</w:t>
      </w:r>
      <w:proofErr w:type="gramEnd"/>
      <w:r w:rsidRPr="008562CD">
        <w:t xml:space="preserve"> В </w:t>
      </w:r>
      <w:proofErr w:type="gramStart"/>
      <w:r w:rsidRPr="008562CD">
        <w:t>бланке</w:t>
      </w:r>
      <w:proofErr w:type="gramEnd"/>
      <w:r w:rsidRPr="008562CD">
        <w:t xml:space="preserve"> приемо-сдаточного акта предусмотрена строка «О</w:t>
      </w:r>
      <w:r w:rsidRPr="008562CD">
        <w:rPr>
          <w:bCs/>
        </w:rPr>
        <w:t>снования  возникновения  права собственности у сдатчика лома и отходов на сдаваемые лом и отходы черных (цветных) металлов».</w:t>
      </w:r>
    </w:p>
    <w:p w:rsidR="002E1F74" w:rsidRPr="008562CD" w:rsidRDefault="002E1F74" w:rsidP="008562CD">
      <w:pPr>
        <w:ind w:left="-284"/>
      </w:pPr>
      <w:r w:rsidRPr="008562CD">
        <w:t xml:space="preserve">В </w:t>
      </w:r>
      <w:proofErr w:type="gramStart"/>
      <w:r w:rsidRPr="008562CD">
        <w:t>целях</w:t>
      </w:r>
      <w:proofErr w:type="gramEnd"/>
      <w:r w:rsidRPr="008562CD">
        <w:t xml:space="preserve"> профилактики недопущения нарушений действующего законодательства</w:t>
      </w:r>
      <w:r w:rsidR="008562CD" w:rsidRPr="008562CD">
        <w:t xml:space="preserve"> </w:t>
      </w:r>
      <w:proofErr w:type="spellStart"/>
      <w:r w:rsidRPr="008562CD">
        <w:t>Минпромторгом</w:t>
      </w:r>
      <w:proofErr w:type="spellEnd"/>
      <w:r w:rsidRPr="008562CD">
        <w:t xml:space="preserve"> НСО</w:t>
      </w:r>
      <w:r w:rsidR="008562CD" w:rsidRPr="008562CD">
        <w:t xml:space="preserve"> направлено письмо в адрес организаций, имеющих лицензию на заготовку, хранение, переработку и реализацию лома черных металлов, цветных металлов, с рекомендацией (просьбой)</w:t>
      </w:r>
      <w:r w:rsidRPr="008562CD">
        <w:t>:</w:t>
      </w:r>
    </w:p>
    <w:p w:rsidR="002E1F74" w:rsidRPr="008562CD" w:rsidRDefault="002E1F74" w:rsidP="008562CD">
      <w:pPr>
        <w:ind w:left="-284"/>
      </w:pPr>
      <w:r w:rsidRPr="008562CD">
        <w:t xml:space="preserve">- усилить </w:t>
      </w:r>
      <w:proofErr w:type="gramStart"/>
      <w:r w:rsidRPr="008562CD">
        <w:t>контроль за</w:t>
      </w:r>
      <w:proofErr w:type="gramEnd"/>
      <w:r w:rsidRPr="008562CD">
        <w:t xml:space="preserve"> неукоснительным соблюдением требований, установленных законодательством Российской Федерации;</w:t>
      </w:r>
      <w:r w:rsidRPr="008562CD">
        <w:rPr>
          <w:bCs/>
        </w:rPr>
        <w:t xml:space="preserve"> </w:t>
      </w:r>
    </w:p>
    <w:p w:rsidR="002E1F74" w:rsidRPr="008562CD" w:rsidRDefault="002E1F74" w:rsidP="008562CD">
      <w:pPr>
        <w:ind w:left="-284"/>
      </w:pPr>
      <w:r w:rsidRPr="008562CD">
        <w:rPr>
          <w:bCs/>
        </w:rPr>
        <w:t>- </w:t>
      </w:r>
      <w:r w:rsidRPr="008562CD">
        <w:t>разместить на всех пунктах приема лома  наглядную информацию о правилах приема лома черных и цветных металлов;</w:t>
      </w:r>
    </w:p>
    <w:p w:rsidR="002E1F74" w:rsidRPr="008562CD" w:rsidRDefault="002E1F74" w:rsidP="008562CD">
      <w:pPr>
        <w:ind w:left="-284"/>
        <w:rPr>
          <w:bCs/>
        </w:rPr>
      </w:pPr>
      <w:r w:rsidRPr="008562CD">
        <w:t>- провести профилактическую беседу с работниками организации, ответственными за прием лома</w:t>
      </w:r>
      <w:r w:rsidR="007D51AA">
        <w:t>,</w:t>
      </w:r>
      <w:r w:rsidRPr="008562CD">
        <w:t xml:space="preserve"> о запрете закупа конструктивных элементов контейнеров, предназначенных для раздельного сбора отходов (металлические крышки желтого и зеленого цвета) и об обязательной проверке документов, подтверждающих </w:t>
      </w:r>
      <w:r w:rsidRPr="008562CD">
        <w:rPr>
          <w:bCs/>
        </w:rPr>
        <w:t>возникновение права собственности на сдаваемый лом и отходы черных и цветных металлов.</w:t>
      </w:r>
    </w:p>
    <w:p w:rsidR="00057780" w:rsidRDefault="00057780" w:rsidP="007D51AA">
      <w:pPr>
        <w:autoSpaceDE/>
        <w:autoSpaceDN/>
        <w:spacing w:after="200" w:line="276" w:lineRule="auto"/>
        <w:ind w:left="-284"/>
        <w:rPr>
          <w:lang w:eastAsia="en-US"/>
        </w:rPr>
      </w:pPr>
      <w:r w:rsidRPr="00057780">
        <w:rPr>
          <w:lang w:eastAsia="en-US"/>
        </w:rPr>
        <w:t xml:space="preserve">В 2022 году </w:t>
      </w:r>
      <w:r>
        <w:rPr>
          <w:lang w:eastAsia="en-US"/>
        </w:rPr>
        <w:t>мировыми судьями, судами общей юрисдикции, Арбитражным суд</w:t>
      </w:r>
      <w:r w:rsidR="00A93382">
        <w:rPr>
          <w:lang w:eastAsia="en-US"/>
        </w:rPr>
        <w:t>ом Новосибирской области</w:t>
      </w:r>
      <w:r>
        <w:rPr>
          <w:lang w:eastAsia="en-US"/>
        </w:rPr>
        <w:t xml:space="preserve"> </w:t>
      </w:r>
      <w:r w:rsidRPr="00057780">
        <w:rPr>
          <w:lang w:eastAsia="en-US"/>
        </w:rPr>
        <w:t>не рассматривались дела об административных правонарушениях в области заготовки, хранения, переработки и реализации лома черных металлов, цветных металлов на территории Новосибирской области.</w:t>
      </w:r>
    </w:p>
    <w:p w:rsidR="00CD3ABF" w:rsidRDefault="00CD3ABF" w:rsidP="00CD3ABF">
      <w:pPr>
        <w:widowControl/>
        <w:adjustRightInd w:val="0"/>
        <w:ind w:firstLine="426"/>
        <w:rPr>
          <w:rFonts w:eastAsia="Calibri"/>
        </w:rPr>
      </w:pPr>
      <w:r>
        <w:rPr>
          <w:lang w:eastAsia="en-US"/>
        </w:rPr>
        <w:t xml:space="preserve">В 2022 году жалобы на </w:t>
      </w:r>
      <w:r>
        <w:rPr>
          <w:rFonts w:eastAsia="Calibri"/>
        </w:rPr>
        <w:t xml:space="preserve">решения и действия (бездействие)                      </w:t>
      </w:r>
      <w:proofErr w:type="spellStart"/>
      <w:r>
        <w:rPr>
          <w:rFonts w:eastAsia="Calibri"/>
        </w:rPr>
        <w:t>Минпромторга</w:t>
      </w:r>
      <w:proofErr w:type="spellEnd"/>
      <w:r>
        <w:rPr>
          <w:rFonts w:eastAsia="Calibri"/>
        </w:rPr>
        <w:t xml:space="preserve"> НСО, должностных лиц </w:t>
      </w:r>
      <w:proofErr w:type="spellStart"/>
      <w:r>
        <w:rPr>
          <w:rFonts w:eastAsia="Calibri"/>
        </w:rPr>
        <w:t>Минпромторга</w:t>
      </w:r>
      <w:proofErr w:type="spellEnd"/>
      <w:r>
        <w:rPr>
          <w:rFonts w:eastAsia="Calibri"/>
        </w:rPr>
        <w:t xml:space="preserve"> НСО во внесудебном (судебном) порядке не поступали. </w:t>
      </w:r>
    </w:p>
    <w:p w:rsidR="00A47A8F" w:rsidRDefault="00A47A8F" w:rsidP="00CD3ABF">
      <w:pPr>
        <w:widowControl/>
        <w:adjustRightInd w:val="0"/>
        <w:ind w:firstLine="426"/>
        <w:rPr>
          <w:rFonts w:eastAsia="Calibri"/>
        </w:rPr>
      </w:pPr>
    </w:p>
    <w:p w:rsidR="00A47A8F" w:rsidRDefault="00A47A8F" w:rsidP="00CD3ABF">
      <w:pPr>
        <w:widowControl/>
        <w:adjustRightInd w:val="0"/>
        <w:ind w:firstLine="426"/>
        <w:rPr>
          <w:rFonts w:eastAsia="Calibri"/>
        </w:rPr>
      </w:pPr>
      <w:r>
        <w:rPr>
          <w:rFonts w:eastAsia="Calibri"/>
        </w:rPr>
        <w:lastRenderedPageBreak/>
        <w:t xml:space="preserve">Предложения и замечания по </w:t>
      </w:r>
      <w:r>
        <w:rPr>
          <w:color w:val="000000"/>
        </w:rPr>
        <w:t>докладу</w:t>
      </w:r>
      <w:r w:rsidRPr="00820030">
        <w:rPr>
          <w:color w:val="000000"/>
        </w:rPr>
        <w:t xml:space="preserve"> о результатах обобщени</w:t>
      </w:r>
      <w:r>
        <w:rPr>
          <w:color w:val="000000"/>
        </w:rPr>
        <w:t>я</w:t>
      </w:r>
      <w:r w:rsidRPr="00820030">
        <w:rPr>
          <w:color w:val="000000"/>
        </w:rPr>
        <w:t xml:space="preserve"> правоприменительной практики осуществления </w:t>
      </w:r>
      <w:r w:rsidRPr="00820030">
        <w:rPr>
          <w:bCs/>
        </w:rPr>
        <w:t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</w:t>
      </w:r>
      <w:r>
        <w:rPr>
          <w:bCs/>
        </w:rPr>
        <w:t xml:space="preserve"> </w:t>
      </w:r>
      <w:r w:rsidRPr="00820030">
        <w:rPr>
          <w:color w:val="000000"/>
        </w:rPr>
        <w:t>по итогам 2022 года</w:t>
      </w:r>
      <w:r>
        <w:rPr>
          <w:color w:val="000000"/>
        </w:rPr>
        <w:t xml:space="preserve"> необходимо на</w:t>
      </w:r>
      <w:bookmarkStart w:id="1" w:name="_GoBack"/>
      <w:bookmarkEnd w:id="1"/>
      <w:r>
        <w:rPr>
          <w:color w:val="000000"/>
        </w:rPr>
        <w:t>пр</w:t>
      </w:r>
      <w:r w:rsidR="00D94C8E">
        <w:rPr>
          <w:color w:val="000000"/>
        </w:rPr>
        <w:t>а</w:t>
      </w:r>
      <w:r>
        <w:rPr>
          <w:color w:val="000000"/>
        </w:rPr>
        <w:t>влять на адрес электронной почты:</w:t>
      </w:r>
      <w:r w:rsidR="00D94C8E">
        <w:rPr>
          <w:color w:val="000000"/>
        </w:rPr>
        <w:t xml:space="preserve"> </w:t>
      </w:r>
      <w:r w:rsidR="00D94C8E">
        <w:rPr>
          <w:rFonts w:ascii="Inter" w:hAnsi="Inter"/>
          <w:color w:val="212529"/>
          <w:shd w:val="clear" w:color="auto" w:fill="FFFFFF"/>
        </w:rPr>
        <w:t>mtv@nso.ru</w:t>
      </w:r>
      <w:r w:rsidR="00D94C8E">
        <w:rPr>
          <w:rFonts w:ascii="Inter" w:hAnsi="Inter"/>
          <w:color w:val="212529"/>
          <w:shd w:val="clear" w:color="auto" w:fill="FFFFFF"/>
        </w:rPr>
        <w:t>.</w:t>
      </w:r>
    </w:p>
    <w:p w:rsidR="00950279" w:rsidRPr="008562CD" w:rsidRDefault="00950279" w:rsidP="008562CD">
      <w:pPr>
        <w:adjustRightInd w:val="0"/>
        <w:rPr>
          <w:color w:val="000000" w:themeColor="text1"/>
        </w:rPr>
      </w:pPr>
    </w:p>
    <w:sectPr w:rsidR="00950279" w:rsidRPr="008562CD" w:rsidSect="00DC28D7">
      <w:footerReference w:type="default" r:id="rId30"/>
      <w:pgSz w:w="11906" w:h="16838"/>
      <w:pgMar w:top="284" w:right="567" w:bottom="142" w:left="1418" w:header="709" w:footer="17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B7A" w:rsidRDefault="00CD2B7A">
      <w:r>
        <w:separator/>
      </w:r>
    </w:p>
  </w:endnote>
  <w:endnote w:type="continuationSeparator" w:id="0">
    <w:p w:rsidR="00CD2B7A" w:rsidRDefault="00CD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4654178"/>
      <w:docPartObj>
        <w:docPartGallery w:val="Page Numbers (Bottom of Page)"/>
        <w:docPartUnique/>
      </w:docPartObj>
    </w:sdtPr>
    <w:sdtEndPr/>
    <w:sdtContent>
      <w:p w:rsidR="00CD2B7A" w:rsidRDefault="00CD2B7A" w:rsidP="00424E8B">
        <w:pPr>
          <w:pStyle w:val="ae"/>
          <w:ind w:firstLine="0"/>
          <w:jc w:val="center"/>
        </w:pPr>
        <w:r w:rsidRPr="00424E8B">
          <w:rPr>
            <w:sz w:val="16"/>
            <w:szCs w:val="16"/>
          </w:rPr>
          <w:fldChar w:fldCharType="begin"/>
        </w:r>
        <w:r w:rsidRPr="00424E8B">
          <w:rPr>
            <w:sz w:val="16"/>
            <w:szCs w:val="16"/>
          </w:rPr>
          <w:instrText>PAGE   \* MERGEFORMAT</w:instrText>
        </w:r>
        <w:r w:rsidRPr="00424E8B">
          <w:rPr>
            <w:sz w:val="16"/>
            <w:szCs w:val="16"/>
          </w:rPr>
          <w:fldChar w:fldCharType="separate"/>
        </w:r>
        <w:r w:rsidR="00D94C8E">
          <w:rPr>
            <w:noProof/>
            <w:sz w:val="16"/>
            <w:szCs w:val="16"/>
          </w:rPr>
          <w:t>8</w:t>
        </w:r>
        <w:r w:rsidRPr="00424E8B">
          <w:rPr>
            <w:sz w:val="16"/>
            <w:szCs w:val="16"/>
          </w:rPr>
          <w:fldChar w:fldCharType="end"/>
        </w:r>
      </w:p>
    </w:sdtContent>
  </w:sdt>
  <w:p w:rsidR="00CD2B7A" w:rsidRDefault="00CD2B7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B7A" w:rsidRDefault="00CD2B7A">
      <w:r>
        <w:separator/>
      </w:r>
    </w:p>
  </w:footnote>
  <w:footnote w:type="continuationSeparator" w:id="0">
    <w:p w:rsidR="00CD2B7A" w:rsidRDefault="00CD2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B69DE"/>
    <w:multiLevelType w:val="hybridMultilevel"/>
    <w:tmpl w:val="5F64F3A0"/>
    <w:lvl w:ilvl="0" w:tplc="13DA048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F5D66"/>
    <w:multiLevelType w:val="hybridMultilevel"/>
    <w:tmpl w:val="422AD006"/>
    <w:lvl w:ilvl="0" w:tplc="339EAF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D9"/>
    <w:rsid w:val="000016B6"/>
    <w:rsid w:val="000174C1"/>
    <w:rsid w:val="00021464"/>
    <w:rsid w:val="0002492A"/>
    <w:rsid w:val="000256EE"/>
    <w:rsid w:val="000375C2"/>
    <w:rsid w:val="00057780"/>
    <w:rsid w:val="0007365A"/>
    <w:rsid w:val="00074154"/>
    <w:rsid w:val="00076F97"/>
    <w:rsid w:val="00077D17"/>
    <w:rsid w:val="000858E0"/>
    <w:rsid w:val="00090DD7"/>
    <w:rsid w:val="000A207C"/>
    <w:rsid w:val="000C7AFA"/>
    <w:rsid w:val="000F1E7B"/>
    <w:rsid w:val="0011722C"/>
    <w:rsid w:val="0012404B"/>
    <w:rsid w:val="00136681"/>
    <w:rsid w:val="0014118D"/>
    <w:rsid w:val="00170C79"/>
    <w:rsid w:val="00185B33"/>
    <w:rsid w:val="001A1036"/>
    <w:rsid w:val="00215F39"/>
    <w:rsid w:val="00217847"/>
    <w:rsid w:val="00222E04"/>
    <w:rsid w:val="0024158B"/>
    <w:rsid w:val="002651C9"/>
    <w:rsid w:val="002774EC"/>
    <w:rsid w:val="002A3B91"/>
    <w:rsid w:val="002C290A"/>
    <w:rsid w:val="002C3067"/>
    <w:rsid w:val="002E1F74"/>
    <w:rsid w:val="002F2A11"/>
    <w:rsid w:val="002F35D9"/>
    <w:rsid w:val="00300D86"/>
    <w:rsid w:val="00310144"/>
    <w:rsid w:val="00315A9C"/>
    <w:rsid w:val="00321325"/>
    <w:rsid w:val="00322316"/>
    <w:rsid w:val="00330E44"/>
    <w:rsid w:val="00353ABE"/>
    <w:rsid w:val="003725AC"/>
    <w:rsid w:val="00392255"/>
    <w:rsid w:val="003D3766"/>
    <w:rsid w:val="003D7234"/>
    <w:rsid w:val="003E55F0"/>
    <w:rsid w:val="00405D5C"/>
    <w:rsid w:val="00410CFF"/>
    <w:rsid w:val="00414E6D"/>
    <w:rsid w:val="00417253"/>
    <w:rsid w:val="00424E8B"/>
    <w:rsid w:val="00435A83"/>
    <w:rsid w:val="004406B8"/>
    <w:rsid w:val="00442206"/>
    <w:rsid w:val="0044539C"/>
    <w:rsid w:val="00452A25"/>
    <w:rsid w:val="00452A39"/>
    <w:rsid w:val="00452C92"/>
    <w:rsid w:val="00464A8F"/>
    <w:rsid w:val="004775CB"/>
    <w:rsid w:val="004878E3"/>
    <w:rsid w:val="00496672"/>
    <w:rsid w:val="005014E5"/>
    <w:rsid w:val="00501EB6"/>
    <w:rsid w:val="005054FE"/>
    <w:rsid w:val="005162F8"/>
    <w:rsid w:val="00523A63"/>
    <w:rsid w:val="005248BA"/>
    <w:rsid w:val="005409A6"/>
    <w:rsid w:val="0056462A"/>
    <w:rsid w:val="00566556"/>
    <w:rsid w:val="00573636"/>
    <w:rsid w:val="00577746"/>
    <w:rsid w:val="005A1612"/>
    <w:rsid w:val="005A7EEF"/>
    <w:rsid w:val="005D7687"/>
    <w:rsid w:val="00601BC0"/>
    <w:rsid w:val="00603D81"/>
    <w:rsid w:val="0062109E"/>
    <w:rsid w:val="006302AC"/>
    <w:rsid w:val="00653C3B"/>
    <w:rsid w:val="006803DC"/>
    <w:rsid w:val="00686949"/>
    <w:rsid w:val="006A4051"/>
    <w:rsid w:val="006C46EC"/>
    <w:rsid w:val="006E1349"/>
    <w:rsid w:val="006F798F"/>
    <w:rsid w:val="007070E2"/>
    <w:rsid w:val="0071077C"/>
    <w:rsid w:val="0074738B"/>
    <w:rsid w:val="00747CB9"/>
    <w:rsid w:val="00762930"/>
    <w:rsid w:val="00773004"/>
    <w:rsid w:val="00776700"/>
    <w:rsid w:val="007776A7"/>
    <w:rsid w:val="00782176"/>
    <w:rsid w:val="007B7188"/>
    <w:rsid w:val="007B78F6"/>
    <w:rsid w:val="007C72CE"/>
    <w:rsid w:val="007D51AA"/>
    <w:rsid w:val="007D6B24"/>
    <w:rsid w:val="007E2663"/>
    <w:rsid w:val="007F4BB4"/>
    <w:rsid w:val="008122AE"/>
    <w:rsid w:val="00815422"/>
    <w:rsid w:val="008163EB"/>
    <w:rsid w:val="00820030"/>
    <w:rsid w:val="008247E8"/>
    <w:rsid w:val="00826644"/>
    <w:rsid w:val="00836D85"/>
    <w:rsid w:val="0084587B"/>
    <w:rsid w:val="00853C34"/>
    <w:rsid w:val="008562CD"/>
    <w:rsid w:val="00875879"/>
    <w:rsid w:val="00885052"/>
    <w:rsid w:val="008B1F33"/>
    <w:rsid w:val="008B6B67"/>
    <w:rsid w:val="008D483F"/>
    <w:rsid w:val="008F05A8"/>
    <w:rsid w:val="00904BDE"/>
    <w:rsid w:val="0090668E"/>
    <w:rsid w:val="00913383"/>
    <w:rsid w:val="009304E3"/>
    <w:rsid w:val="00930B04"/>
    <w:rsid w:val="00930E45"/>
    <w:rsid w:val="00946843"/>
    <w:rsid w:val="00950279"/>
    <w:rsid w:val="00964608"/>
    <w:rsid w:val="00975386"/>
    <w:rsid w:val="00985196"/>
    <w:rsid w:val="00992AD0"/>
    <w:rsid w:val="009A5CD6"/>
    <w:rsid w:val="009B6C87"/>
    <w:rsid w:val="009C012E"/>
    <w:rsid w:val="009C47B3"/>
    <w:rsid w:val="009C5AC8"/>
    <w:rsid w:val="009E0419"/>
    <w:rsid w:val="009E7C7B"/>
    <w:rsid w:val="009F0276"/>
    <w:rsid w:val="00A11968"/>
    <w:rsid w:val="00A12ADC"/>
    <w:rsid w:val="00A3110C"/>
    <w:rsid w:val="00A33560"/>
    <w:rsid w:val="00A436A7"/>
    <w:rsid w:val="00A46554"/>
    <w:rsid w:val="00A47A8F"/>
    <w:rsid w:val="00A70EF7"/>
    <w:rsid w:val="00A738F4"/>
    <w:rsid w:val="00A9102D"/>
    <w:rsid w:val="00A93382"/>
    <w:rsid w:val="00AC0C04"/>
    <w:rsid w:val="00AE7D43"/>
    <w:rsid w:val="00B425A8"/>
    <w:rsid w:val="00B44AF7"/>
    <w:rsid w:val="00B50248"/>
    <w:rsid w:val="00B54A45"/>
    <w:rsid w:val="00B567C5"/>
    <w:rsid w:val="00B56E71"/>
    <w:rsid w:val="00B85507"/>
    <w:rsid w:val="00BA599B"/>
    <w:rsid w:val="00BA7F93"/>
    <w:rsid w:val="00BB0BB0"/>
    <w:rsid w:val="00BC5512"/>
    <w:rsid w:val="00BC6953"/>
    <w:rsid w:val="00BD451A"/>
    <w:rsid w:val="00BF4BB8"/>
    <w:rsid w:val="00BF550C"/>
    <w:rsid w:val="00BF7C3A"/>
    <w:rsid w:val="00C02E01"/>
    <w:rsid w:val="00C1418F"/>
    <w:rsid w:val="00C148C9"/>
    <w:rsid w:val="00C2378B"/>
    <w:rsid w:val="00C27B33"/>
    <w:rsid w:val="00C30A0C"/>
    <w:rsid w:val="00C45836"/>
    <w:rsid w:val="00C508B7"/>
    <w:rsid w:val="00C52C2A"/>
    <w:rsid w:val="00C64985"/>
    <w:rsid w:val="00C74754"/>
    <w:rsid w:val="00C84D0F"/>
    <w:rsid w:val="00C878E8"/>
    <w:rsid w:val="00C97F27"/>
    <w:rsid w:val="00CA35C9"/>
    <w:rsid w:val="00CA6089"/>
    <w:rsid w:val="00CA78FF"/>
    <w:rsid w:val="00CB3B27"/>
    <w:rsid w:val="00CB770B"/>
    <w:rsid w:val="00CC7A24"/>
    <w:rsid w:val="00CD2B7A"/>
    <w:rsid w:val="00CD3ABF"/>
    <w:rsid w:val="00CF720B"/>
    <w:rsid w:val="00CF734E"/>
    <w:rsid w:val="00D02D52"/>
    <w:rsid w:val="00D060ED"/>
    <w:rsid w:val="00D069FE"/>
    <w:rsid w:val="00D07BD9"/>
    <w:rsid w:val="00D114D0"/>
    <w:rsid w:val="00D20F67"/>
    <w:rsid w:val="00D225EC"/>
    <w:rsid w:val="00D427C8"/>
    <w:rsid w:val="00D43057"/>
    <w:rsid w:val="00D53D65"/>
    <w:rsid w:val="00D738C2"/>
    <w:rsid w:val="00D75548"/>
    <w:rsid w:val="00D92302"/>
    <w:rsid w:val="00D92FFB"/>
    <w:rsid w:val="00D94C8E"/>
    <w:rsid w:val="00DA10FA"/>
    <w:rsid w:val="00DB5ABB"/>
    <w:rsid w:val="00DC28D7"/>
    <w:rsid w:val="00DE18D4"/>
    <w:rsid w:val="00DE203B"/>
    <w:rsid w:val="00DE224C"/>
    <w:rsid w:val="00E004C9"/>
    <w:rsid w:val="00E046BA"/>
    <w:rsid w:val="00E066B5"/>
    <w:rsid w:val="00E146C7"/>
    <w:rsid w:val="00E41CC9"/>
    <w:rsid w:val="00E41E36"/>
    <w:rsid w:val="00E43839"/>
    <w:rsid w:val="00E5455B"/>
    <w:rsid w:val="00E55AC9"/>
    <w:rsid w:val="00E566CE"/>
    <w:rsid w:val="00E63905"/>
    <w:rsid w:val="00E67043"/>
    <w:rsid w:val="00E767BD"/>
    <w:rsid w:val="00EA1694"/>
    <w:rsid w:val="00EA2D3A"/>
    <w:rsid w:val="00ED14E4"/>
    <w:rsid w:val="00ED39D1"/>
    <w:rsid w:val="00ED5587"/>
    <w:rsid w:val="00F407D5"/>
    <w:rsid w:val="00F52641"/>
    <w:rsid w:val="00F52B1F"/>
    <w:rsid w:val="00F537AE"/>
    <w:rsid w:val="00F61898"/>
    <w:rsid w:val="00F65B5D"/>
    <w:rsid w:val="00F709F5"/>
    <w:rsid w:val="00F82179"/>
    <w:rsid w:val="00FA33B3"/>
    <w:rsid w:val="00FC0D4D"/>
    <w:rsid w:val="00FD4BF9"/>
    <w:rsid w:val="00FD55C4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D9"/>
    <w:pPr>
      <w:widowControl w:val="0"/>
      <w:autoSpaceDE w:val="0"/>
      <w:autoSpaceDN w:val="0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07BD9"/>
    <w:pPr>
      <w:widowControl/>
      <w:autoSpaceDE/>
      <w:autoSpaceDN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D07BD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rsid w:val="00D07BD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">
    <w:name w:val="Основной текст (2)_"/>
    <w:link w:val="20"/>
    <w:locked/>
    <w:rsid w:val="00D07BD9"/>
    <w:rPr>
      <w:rFonts w:ascii="Arial" w:hAnsi="Arial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7BD9"/>
    <w:pPr>
      <w:shd w:val="clear" w:color="auto" w:fill="FFFFFF"/>
      <w:autoSpaceDE/>
      <w:autoSpaceDN/>
      <w:spacing w:before="300" w:line="298" w:lineRule="exact"/>
      <w:ind w:firstLine="0"/>
    </w:pPr>
    <w:rPr>
      <w:rFonts w:ascii="Arial" w:eastAsia="Calibri" w:hAnsi="Arial"/>
      <w:sz w:val="26"/>
      <w:szCs w:val="22"/>
    </w:rPr>
  </w:style>
  <w:style w:type="character" w:customStyle="1" w:styleId="FontStyle19">
    <w:name w:val="Font Style19"/>
    <w:uiPriority w:val="99"/>
    <w:rsid w:val="00D07BD9"/>
    <w:rPr>
      <w:rFonts w:ascii="Times New Roman" w:hAnsi="Times New Roman"/>
      <w:sz w:val="24"/>
    </w:rPr>
  </w:style>
  <w:style w:type="character" w:customStyle="1" w:styleId="31">
    <w:name w:val="Основной текст (3)_"/>
    <w:link w:val="32"/>
    <w:locked/>
    <w:rsid w:val="00D07BD9"/>
    <w:rPr>
      <w:rFonts w:ascii="Arial" w:hAnsi="Arial"/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07BD9"/>
    <w:pPr>
      <w:shd w:val="clear" w:color="auto" w:fill="FFFFFF"/>
      <w:autoSpaceDE/>
      <w:autoSpaceDN/>
      <w:spacing w:line="298" w:lineRule="exact"/>
      <w:ind w:hanging="360"/>
      <w:jc w:val="left"/>
    </w:pPr>
    <w:rPr>
      <w:rFonts w:ascii="Arial" w:eastAsia="Calibri" w:hAnsi="Arial"/>
      <w:b/>
      <w:sz w:val="26"/>
      <w:szCs w:val="22"/>
    </w:rPr>
  </w:style>
  <w:style w:type="character" w:customStyle="1" w:styleId="a3">
    <w:name w:val="Основной текст_"/>
    <w:link w:val="1"/>
    <w:locked/>
    <w:rsid w:val="00D07BD9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07BD9"/>
    <w:pPr>
      <w:shd w:val="clear" w:color="auto" w:fill="FFFFFF"/>
      <w:autoSpaceDE/>
      <w:autoSpaceDN/>
      <w:spacing w:after="60" w:line="240" w:lineRule="atLeast"/>
      <w:ind w:firstLine="0"/>
      <w:jc w:val="center"/>
    </w:pPr>
    <w:rPr>
      <w:rFonts w:ascii="Calibri" w:eastAsia="Calibri" w:hAnsi="Calibri"/>
      <w:sz w:val="26"/>
      <w:szCs w:val="22"/>
      <w:shd w:val="clear" w:color="auto" w:fill="FFFFFF"/>
    </w:rPr>
  </w:style>
  <w:style w:type="character" w:styleId="a4">
    <w:name w:val="Strong"/>
    <w:uiPriority w:val="22"/>
    <w:qFormat/>
    <w:rsid w:val="00D07BD9"/>
    <w:rPr>
      <w:b/>
      <w:bCs/>
    </w:rPr>
  </w:style>
  <w:style w:type="character" w:styleId="a5">
    <w:name w:val="Hyperlink"/>
    <w:rsid w:val="00D07BD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3B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B3B2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44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74738B"/>
    <w:pPr>
      <w:widowControl/>
      <w:autoSpaceDE/>
      <w:autoSpaceDN/>
      <w:ind w:firstLine="720"/>
    </w:pPr>
    <w:rPr>
      <w:rFonts w:eastAsia="Calibri"/>
      <w:szCs w:val="24"/>
    </w:rPr>
  </w:style>
  <w:style w:type="character" w:customStyle="1" w:styleId="aa">
    <w:name w:val="Основной текст с отступом Знак"/>
    <w:link w:val="a9"/>
    <w:rsid w:val="0074738B"/>
    <w:rPr>
      <w:rFonts w:ascii="Times New Roman" w:hAnsi="Times New Roman"/>
      <w:sz w:val="28"/>
      <w:szCs w:val="24"/>
    </w:rPr>
  </w:style>
  <w:style w:type="paragraph" w:styleId="ab">
    <w:name w:val="List Paragraph"/>
    <w:basedOn w:val="a"/>
    <w:uiPriority w:val="34"/>
    <w:qFormat/>
    <w:rsid w:val="006F798F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24E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24E8B"/>
    <w:rPr>
      <w:rFonts w:ascii="Times New Roman" w:eastAsia="Times New Roman" w:hAnsi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424E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24E8B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D9"/>
    <w:pPr>
      <w:widowControl w:val="0"/>
      <w:autoSpaceDE w:val="0"/>
      <w:autoSpaceDN w:val="0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07BD9"/>
    <w:pPr>
      <w:widowControl/>
      <w:autoSpaceDE/>
      <w:autoSpaceDN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D07BD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rsid w:val="00D07BD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">
    <w:name w:val="Основной текст (2)_"/>
    <w:link w:val="20"/>
    <w:locked/>
    <w:rsid w:val="00D07BD9"/>
    <w:rPr>
      <w:rFonts w:ascii="Arial" w:hAnsi="Arial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7BD9"/>
    <w:pPr>
      <w:shd w:val="clear" w:color="auto" w:fill="FFFFFF"/>
      <w:autoSpaceDE/>
      <w:autoSpaceDN/>
      <w:spacing w:before="300" w:line="298" w:lineRule="exact"/>
      <w:ind w:firstLine="0"/>
    </w:pPr>
    <w:rPr>
      <w:rFonts w:ascii="Arial" w:eastAsia="Calibri" w:hAnsi="Arial"/>
      <w:sz w:val="26"/>
      <w:szCs w:val="22"/>
    </w:rPr>
  </w:style>
  <w:style w:type="character" w:customStyle="1" w:styleId="FontStyle19">
    <w:name w:val="Font Style19"/>
    <w:uiPriority w:val="99"/>
    <w:rsid w:val="00D07BD9"/>
    <w:rPr>
      <w:rFonts w:ascii="Times New Roman" w:hAnsi="Times New Roman"/>
      <w:sz w:val="24"/>
    </w:rPr>
  </w:style>
  <w:style w:type="character" w:customStyle="1" w:styleId="31">
    <w:name w:val="Основной текст (3)_"/>
    <w:link w:val="32"/>
    <w:locked/>
    <w:rsid w:val="00D07BD9"/>
    <w:rPr>
      <w:rFonts w:ascii="Arial" w:hAnsi="Arial"/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07BD9"/>
    <w:pPr>
      <w:shd w:val="clear" w:color="auto" w:fill="FFFFFF"/>
      <w:autoSpaceDE/>
      <w:autoSpaceDN/>
      <w:spacing w:line="298" w:lineRule="exact"/>
      <w:ind w:hanging="360"/>
      <w:jc w:val="left"/>
    </w:pPr>
    <w:rPr>
      <w:rFonts w:ascii="Arial" w:eastAsia="Calibri" w:hAnsi="Arial"/>
      <w:b/>
      <w:sz w:val="26"/>
      <w:szCs w:val="22"/>
    </w:rPr>
  </w:style>
  <w:style w:type="character" w:customStyle="1" w:styleId="a3">
    <w:name w:val="Основной текст_"/>
    <w:link w:val="1"/>
    <w:locked/>
    <w:rsid w:val="00D07BD9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07BD9"/>
    <w:pPr>
      <w:shd w:val="clear" w:color="auto" w:fill="FFFFFF"/>
      <w:autoSpaceDE/>
      <w:autoSpaceDN/>
      <w:spacing w:after="60" w:line="240" w:lineRule="atLeast"/>
      <w:ind w:firstLine="0"/>
      <w:jc w:val="center"/>
    </w:pPr>
    <w:rPr>
      <w:rFonts w:ascii="Calibri" w:eastAsia="Calibri" w:hAnsi="Calibri"/>
      <w:sz w:val="26"/>
      <w:szCs w:val="22"/>
      <w:shd w:val="clear" w:color="auto" w:fill="FFFFFF"/>
    </w:rPr>
  </w:style>
  <w:style w:type="character" w:styleId="a4">
    <w:name w:val="Strong"/>
    <w:uiPriority w:val="22"/>
    <w:qFormat/>
    <w:rsid w:val="00D07BD9"/>
    <w:rPr>
      <w:b/>
      <w:bCs/>
    </w:rPr>
  </w:style>
  <w:style w:type="character" w:styleId="a5">
    <w:name w:val="Hyperlink"/>
    <w:rsid w:val="00D07BD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3B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B3B2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44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74738B"/>
    <w:pPr>
      <w:widowControl/>
      <w:autoSpaceDE/>
      <w:autoSpaceDN/>
      <w:ind w:firstLine="720"/>
    </w:pPr>
    <w:rPr>
      <w:rFonts w:eastAsia="Calibri"/>
      <w:szCs w:val="24"/>
    </w:rPr>
  </w:style>
  <w:style w:type="character" w:customStyle="1" w:styleId="aa">
    <w:name w:val="Основной текст с отступом Знак"/>
    <w:link w:val="a9"/>
    <w:rsid w:val="0074738B"/>
    <w:rPr>
      <w:rFonts w:ascii="Times New Roman" w:hAnsi="Times New Roman"/>
      <w:sz w:val="28"/>
      <w:szCs w:val="24"/>
    </w:rPr>
  </w:style>
  <w:style w:type="paragraph" w:styleId="ab">
    <w:name w:val="List Paragraph"/>
    <w:basedOn w:val="a"/>
    <w:uiPriority w:val="34"/>
    <w:qFormat/>
    <w:rsid w:val="006F798F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24E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24E8B"/>
    <w:rPr>
      <w:rFonts w:ascii="Times New Roman" w:eastAsia="Times New Roman" w:hAnsi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424E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24E8B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0FB8AB52908A3E88945604AC2282DE995107179DD600478A069D45443CDCC2A5AA29BC51D3CE25E2337FF4D787A23111838E60649C2C061IBx0G" TargetMode="External"/><Relationship Id="rId18" Type="http://schemas.openxmlformats.org/officeDocument/2006/relationships/hyperlink" Target="consultantplus://offline/ref=88388CE7825EC17169FF550FC40137672E01BC25E6B4DBD2B3AD043B6D48BD65CDD64C4732D2C0259647253CC0EAD02BB7592CAC171F98E5z3QEC" TargetMode="External"/><Relationship Id="rId26" Type="http://schemas.openxmlformats.org/officeDocument/2006/relationships/hyperlink" Target="consultantplus://offline/ref=36B4DD585446E064B07DB148DC52E83DBB9B713645B91AB2EFBE889EE72B746A61AED93DA570B3FA964591251928929AAB3BBA8F8444B4F70F825C65P7K7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540022696F3165727640919F44554DE907287538440404CCE02A2BB73DF331CFB4D0C09ED01C702403FD656AF25626E6B69A70BF92C1CBCU7H7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0FB8AB52908A3E88945604AC2282DE995127573DC610478A069D45443CDCC2A5AA29BC51D3CE35E2037FF4D787A23111838E60649C2C061IBx0G" TargetMode="External"/><Relationship Id="rId17" Type="http://schemas.openxmlformats.org/officeDocument/2006/relationships/hyperlink" Target="consultantplus://offline/ref=70F8BDB3B460CEA6F627A34E2198F086FF1807C38625F7DD665626BCF3A51D7A836DA3BD5F3F376EB08752B86E53485243995CA4553EA797MFOCK" TargetMode="External"/><Relationship Id="rId25" Type="http://schemas.openxmlformats.org/officeDocument/2006/relationships/hyperlink" Target="consultantplus://offline/ref=36B4DD585446E064B07DB148DC52E83DBB9B713645B91DB8EEB7889EE72B746A61AED93DA570B3FA964591251928929AAB3BBA8F8444B4F70F825C65P7K7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8CFAC7BD9E4D04A08B7110612B7340325D27E076741A624ED8C8EDC35A2FFEBC568FBF052E2A139601D8E687C3D8DF128B3DDB64401E8CO8DCG" TargetMode="External"/><Relationship Id="rId20" Type="http://schemas.openxmlformats.org/officeDocument/2006/relationships/hyperlink" Target="consultantplus://offline/ref=7540022696F3165727640919F44554DE90718D508149404CCE02A2BB73DF331CFB4D0C0BEE05CD511370D70AE870716D6A69A50AE5U2HDG" TargetMode="External"/><Relationship Id="rId29" Type="http://schemas.openxmlformats.org/officeDocument/2006/relationships/hyperlink" Target="http://minrpp.nso.ru/page/7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0FB8AB52908A3E88945604AC2282DE995107179DC650478A069D45443CDCC2A5AA29BC51D3CE25F2A37FF4D787A23111838E60649C2C061IBx0G" TargetMode="External"/><Relationship Id="rId24" Type="http://schemas.openxmlformats.org/officeDocument/2006/relationships/hyperlink" Target="consultantplus://offline/ref=4CD3284CE6FDE26CBF623F377C353AA0E9FA34EEB86D6FBF15A74DA091323EE1E1D417FC16245E8A643E8BE5FF77056D330CE9EE3365D9F4692B2941N8E8E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58CFAC7BD9E4D04A08B7110612B7340325D27E076741A624ED8C8EDC35A2FFEBC568FBF052E2A139601D8E687C3D8DF128B3DDB64401E8CO8DCG" TargetMode="External"/><Relationship Id="rId23" Type="http://schemas.openxmlformats.org/officeDocument/2006/relationships/hyperlink" Target="consultantplus://offline/ref=4CD3284CE6FDE26CBF623F377C353AA0E9FA34EEB86D68BD14A44DA091323EE1E1D417FC16245E8A643E8BE5FF77056D330CE9EE3365D9F4692B2941N8E8E" TargetMode="External"/><Relationship Id="rId28" Type="http://schemas.openxmlformats.org/officeDocument/2006/relationships/hyperlink" Target="consultantplus://offline/ref=808BC2860D0C29086C1E09BAA74C7087C9E6F1B1A27E699B22AD546B6CED872671899FDB399FD5D64EBAEFB14A59993777DB3D1EECEEAE3DBC7F3939tFM4I" TargetMode="External"/><Relationship Id="rId10" Type="http://schemas.openxmlformats.org/officeDocument/2006/relationships/hyperlink" Target="consultantplus://offline/ref=B0FB8AB52908A3E88945604AC2282DE995107179DD600478A069D45443CDCC2A5AA29BC51D3CE25E2337FF4D787A23111838E60649C2C061IBx0G" TargetMode="External"/><Relationship Id="rId19" Type="http://schemas.openxmlformats.org/officeDocument/2006/relationships/hyperlink" Target="consultantplus://offline/ref=88388CE7825EC17169FF550FC40137672E01BC25E6B0DBD2B3AD043B6D48BD65CDD64C4732D2C0249F47253CC0EAD02BB7592CAC171F98E5z3QEC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B0FB8AB52908A3E88945604AC2282DE995107179DC650478A069D45443CDCC2A5AA29BC51D3CE25F2A37FF4D787A23111838E60649C2C061IBx0G" TargetMode="External"/><Relationship Id="rId22" Type="http://schemas.openxmlformats.org/officeDocument/2006/relationships/hyperlink" Target="consultantplus://offline/ref=7540022696F3165727640919F44554DE907287538440404CCE02A2BB73DF331CFB4D0C09ED01C702403FD656AF25626E6B69A70BF92C1CBCU7H7G" TargetMode="External"/><Relationship Id="rId27" Type="http://schemas.openxmlformats.org/officeDocument/2006/relationships/hyperlink" Target="consultantplus://offline/ref=808BC2860D0C29086C1E09BAA74C7087C9E6F1B1A27E6D9823AA546B6CED872671899FDB399FD5D64EBAEFB14A59993777DB3D1EECEEAE3DBC7F3939tFM4I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149627-C098-490F-8629-D5424722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2815</TotalTime>
  <Pages>10</Pages>
  <Words>4324</Words>
  <Characters>24649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28916</CharactersWithSpaces>
  <SharedDoc>false</SharedDoc>
  <HLinks>
    <vt:vector size="162" baseType="variant">
      <vt:variant>
        <vt:i4>5701645</vt:i4>
      </vt:variant>
      <vt:variant>
        <vt:i4>78</vt:i4>
      </vt:variant>
      <vt:variant>
        <vt:i4>0</vt:i4>
      </vt:variant>
      <vt:variant>
        <vt:i4>5</vt:i4>
      </vt:variant>
      <vt:variant>
        <vt:lpwstr>http://minrpp.nso.ru/page/718</vt:lpwstr>
      </vt:variant>
      <vt:variant>
        <vt:lpwstr/>
      </vt:variant>
      <vt:variant>
        <vt:i4>2490417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consultantplus://offline/ref=88388CE7825EC17169FF550FC40137672E01BC25E6B0DBD2B3AD043B6D48BD65CDD64C4732D2C0249F47253CC0EAD02BB7592CAC171F98E5z3QEC</vt:lpwstr>
      </vt:variant>
      <vt:variant>
        <vt:lpwstr/>
      </vt:variant>
      <vt:variant>
        <vt:i4>2490468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consultantplus://offline/ref=88388CE7825EC17169FF550FC40137672E01BC25E6B4DBD2B3AD043B6D48BD65CDD64C4732D2C0259647253CC0EAD02BB7592CAC171F98E5z3QEC</vt:lpwstr>
      </vt:variant>
      <vt:variant>
        <vt:lpwstr/>
      </vt:variant>
      <vt:variant>
        <vt:i4>6684780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consultantplus://offline/ref=B0FB8AB52908A3E88945604AC2282DE995107179DC650478A069D45443CDCC2A5AA29BC51D3CE25F2A37FF4D787A23111838E60649C2C061IBx0G</vt:lpwstr>
      </vt:variant>
      <vt:variant>
        <vt:lpwstr/>
      </vt:variant>
      <vt:variant>
        <vt:i4>6684735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consultantplus://offline/ref=B0FB8AB52908A3E88945604AC2282DE995107179DD600478A069D45443CDCC2A5AA29BC51D3CE25E2337FF4D787A23111838E60649C2C061IBx0G</vt:lpwstr>
      </vt:variant>
      <vt:variant>
        <vt:lpwstr/>
      </vt:variant>
      <vt:variant>
        <vt:i4>6684727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consultantplus://offline/ref=B0FB8AB52908A3E88945604AC2282DE995127573DC610478A069D45443CDCC2A5AA29BC51D3CE35E2037FF4D787A23111838E60649C2C061IBx0G</vt:lpwstr>
      </vt:variant>
      <vt:variant>
        <vt:lpwstr/>
      </vt:variant>
      <vt:variant>
        <vt:i4>6684780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consultantplus://offline/ref=B0FB8AB52908A3E88945604AC2282DE995107179DC650478A069D45443CDCC2A5AA29BC51D3CE25F2A37FF4D787A23111838E60649C2C061IBx0G</vt:lpwstr>
      </vt:variant>
      <vt:variant>
        <vt:lpwstr/>
      </vt:variant>
      <vt:variant>
        <vt:i4>6684735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consultantplus://offline/ref=B0FB8AB52908A3E88945604AC2282DE995107179DD600478A069D45443CDCC2A5AA29BC51D3CE25E2337FF4D787A23111838E60649C2C061IBx0G</vt:lpwstr>
      </vt:variant>
      <vt:variant>
        <vt:lpwstr/>
      </vt:variant>
      <vt:variant>
        <vt:i4>7667815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consultantplus://offline/ref=C62DBE46A6E9EA2F40CEB62C1FD49155F311626330C8AECA2ECBEDF87FF8120E38B8035C5E932B9F4819E3FD8BE5C85A9D21C9030B2F4ED2oEB7E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consultantplus://offline/ref=C62DBE46A6E9EA2F40CEB62C1FD49155F115606339C7AECA2ECBEDF87FF8120E38B8035C5E932A9E4C19E3FD8BE5C85A9D21C9030B2F4ED2oEB7E</vt:lpwstr>
      </vt:variant>
      <vt:variant>
        <vt:lpwstr/>
      </vt:variant>
      <vt:variant>
        <vt:i4>8192059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consultantplus://offline/ref=A257BCC8D78C0CD42448D547B79001E896E0666FCE153709AB103F2F43B4CAE11C2D06C660EB03193C54E06BD66C48ACF953A9E01D5795E4m6J9H</vt:lpwstr>
      </vt:variant>
      <vt:variant>
        <vt:lpwstr/>
      </vt:variant>
      <vt:variant>
        <vt:i4>6815807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consultantplus://offline/ref=CC76C9CA09FD5C7C1B52124A31BD00BCD72DF23D8C20D5CC4C35CFE926D5F070B0BDF34BA7513987C430C47B7DF31AEB86973175A0881261BAXEK</vt:lpwstr>
      </vt:variant>
      <vt:variant>
        <vt:lpwstr/>
      </vt:variant>
      <vt:variant>
        <vt:i4>2949183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consultantplus://offline/ref=99E93DA03C31C2842CBC9A2389EED7604B6CB1B787DF304307E2F7CB3E355E292285C186ED16BEBB807077C366AAEE1727460DB542B00C54c867I</vt:lpwstr>
      </vt:variant>
      <vt:variant>
        <vt:lpwstr/>
      </vt:variant>
      <vt:variant>
        <vt:i4>2949173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consultantplus://offline/ref=99E93DA03C31C2842CBC9A2389EED7604A69B1B480D9304307E2F7CB3E355E292285C186ED16B9B2847077C366AAEE1727460DB542B00C54c867I</vt:lpwstr>
      </vt:variant>
      <vt:variant>
        <vt:lpwstr/>
      </vt:variant>
      <vt:variant>
        <vt:i4>6160456</vt:i4>
      </vt:variant>
      <vt:variant>
        <vt:i4>36</vt:i4>
      </vt:variant>
      <vt:variant>
        <vt:i4>0</vt:i4>
      </vt:variant>
      <vt:variant>
        <vt:i4>5</vt:i4>
      </vt:variant>
      <vt:variant>
        <vt:lpwstr>http://www.minrpp.nso.ru/</vt:lpwstr>
      </vt:variant>
      <vt:variant>
        <vt:lpwstr/>
      </vt:variant>
      <vt:variant>
        <vt:i4>3145824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consultantplus://offline/ref=4EDC961AF2F4DF3B14C94F7DDB238411F2FE63219E42F8A5E8895F74119BA27AB2F590587065305546752259984C3FF130D88C03B42CA207WBe6E</vt:lpwstr>
      </vt:variant>
      <vt:variant>
        <vt:lpwstr/>
      </vt:variant>
      <vt:variant>
        <vt:i4>3145782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consultantplus://offline/ref=4EDC961AF2F4DF3B14C94F7DDB238411F2FE63219E42F8A5E8895F74119BA27AB2F59058706535544D752259984C3FF130D88C03B42CA207WBe6E</vt:lpwstr>
      </vt:variant>
      <vt:variant>
        <vt:lpwstr/>
      </vt:variant>
      <vt:variant>
        <vt:i4>3145782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consultantplus://offline/ref=4EDC961AF2F4DF3B14C94F7DDB238411F2FE63219E42F8A5E8895F74119BA27AB2F59058706530534F752259984C3FF130D88C03B42CA207WBe6E</vt:lpwstr>
      </vt:variant>
      <vt:variant>
        <vt:lpwstr/>
      </vt:variant>
      <vt:variant>
        <vt:i4>524288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consultantplus://offline/ref=4EDC961AF2F4DF3B14C94F7DDB238411F2FE63219E42F8A5E8895F74119BA27AB2F59058726D39061F3A2305DC1A2CF131D88E01A8W2eEE</vt:lpwstr>
      </vt:variant>
      <vt:variant>
        <vt:lpwstr/>
      </vt:variant>
      <vt:variant>
        <vt:i4>3145837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consultantplus://offline/ref=4EDC961AF2F4DF3B14C94F7DDB238411F2FE63219E42F8A5E8895F74119BA27AB2F590587065365149752259984C3FF130D88C03B42CA207WBe6E</vt:lpwstr>
      </vt:variant>
      <vt:variant>
        <vt:lpwstr/>
      </vt:variant>
      <vt:variant>
        <vt:i4>524298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consultantplus://offline/ref=4EDC961AF2F4DF3B14C94F7DDB238411F2FE63219E42F8A5E8895F74119BA27AB2F5905C776039061F3A2305DC1A2CF131D88E01A8W2eEE</vt:lpwstr>
      </vt:variant>
      <vt:variant>
        <vt:lpwstr/>
      </vt:variant>
      <vt:variant>
        <vt:i4>3145779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consultantplus://offline/ref=4EDC961AF2F4DF3B14C94F7DDB238411F2FE63219E42F8A5E8895F74119BA27AB2F59058706536504F752259984C3FF130D88C03B42CA207WBe6E</vt:lpwstr>
      </vt:variant>
      <vt:variant>
        <vt:lpwstr/>
      </vt:variant>
      <vt:variant>
        <vt:i4>7274553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consultantplus://offline/ref=4EDC961AF2F4DF3B14C94F7DDB238411F2FE63219E42F8A5E8895F74119BA27AB2F5905F746E66030A2B7B08DF0732F32DC48C03WAeAE</vt:lpwstr>
      </vt:variant>
      <vt:variant>
        <vt:lpwstr/>
      </vt:variant>
      <vt:variant>
        <vt:i4>3145783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consultantplus://offline/ref=4EDC961AF2F4DF3B14C94F7DDB238411F2FE63219E42F8A5E8895F74119BA27AB2F59058706536534A752259984C3FF130D88C03B42CA207WBe6E</vt:lpwstr>
      </vt:variant>
      <vt:variant>
        <vt:lpwstr/>
      </vt:variant>
      <vt:variant>
        <vt:i4>524293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consultantplus://offline/ref=4EDC961AF2F4DF3B14C94F7DDB238411F2FE63219E42F8A5E8895F74119BA27AB2F5905A786239061F3A2305DC1A2CF131D88E01A8W2eEE</vt:lpwstr>
      </vt:variant>
      <vt:variant>
        <vt:lpwstr/>
      </vt:variant>
      <vt:variant>
        <vt:i4>5963786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consultantplus://offline/ref=4EDC961AF2F4DF3B14C94F7DDB238411F2FE63219E42F8A5E8895F74119BA27AB2F5905E7B3163161B73760BC21930EF31C68EW0e1E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consultantplus://offline/ref=CC76C9CA09FD5C7C1B52124A31BD00BCD72DF23D8C20D5CC4C35CFE926D5F070B0BDF34BA7513987C430C47B7DF31AEB86973175A0881261BAXEK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 Виктория Витальевна</dc:creator>
  <cp:lastModifiedBy>Ча Виктория Витальевна</cp:lastModifiedBy>
  <cp:revision>11</cp:revision>
  <cp:lastPrinted>2023-02-02T09:46:00Z</cp:lastPrinted>
  <dcterms:created xsi:type="dcterms:W3CDTF">2023-01-30T06:17:00Z</dcterms:created>
  <dcterms:modified xsi:type="dcterms:W3CDTF">2023-02-06T09:17:00Z</dcterms:modified>
</cp:coreProperties>
</file>