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3A" w:rsidRDefault="0005173A" w:rsidP="0005173A">
      <w:pPr>
        <w:pStyle w:val="30"/>
        <w:shd w:val="clear" w:color="auto" w:fill="auto"/>
        <w:spacing w:after="0"/>
        <w:ind w:firstLine="0"/>
        <w:jc w:val="center"/>
      </w:pPr>
      <w:r w:rsidRPr="00BA2120">
        <w:t>Краткие итоги проведения публичн</w:t>
      </w:r>
      <w:r w:rsidR="00FE20D5">
        <w:t>ого</w:t>
      </w:r>
      <w:r w:rsidRPr="00BA2120">
        <w:t xml:space="preserve"> мероприяти</w:t>
      </w:r>
      <w:r w:rsidR="00FE20D5">
        <w:t>я</w:t>
      </w:r>
      <w:bookmarkStart w:id="0" w:name="_GoBack"/>
      <w:bookmarkEnd w:id="0"/>
      <w:r>
        <w:t xml:space="preserve"> </w:t>
      </w:r>
    </w:p>
    <w:p w:rsidR="0005173A" w:rsidRPr="00C20A53" w:rsidRDefault="0005173A" w:rsidP="0005173A">
      <w:pPr>
        <w:pStyle w:val="30"/>
        <w:shd w:val="clear" w:color="auto" w:fill="auto"/>
        <w:spacing w:after="0"/>
        <w:ind w:firstLine="0"/>
        <w:jc w:val="center"/>
      </w:pPr>
    </w:p>
    <w:p w:rsidR="0005173A" w:rsidRDefault="0005173A" w:rsidP="0005173A">
      <w:pPr>
        <w:pStyle w:val="20"/>
        <w:shd w:val="clear" w:color="auto" w:fill="auto"/>
        <w:ind w:firstLine="920"/>
      </w:pPr>
    </w:p>
    <w:p w:rsidR="00FE20D5" w:rsidRPr="00FE20D5" w:rsidRDefault="00FE20D5" w:rsidP="00FE20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0D5">
        <w:rPr>
          <w:rFonts w:ascii="Times New Roman" w:hAnsi="Times New Roman" w:cs="Times New Roman"/>
          <w:sz w:val="28"/>
          <w:szCs w:val="28"/>
        </w:rPr>
        <w:t>28</w:t>
      </w:r>
      <w:r w:rsidR="0005173A" w:rsidRPr="00FE20D5">
        <w:rPr>
          <w:rFonts w:ascii="Times New Roman" w:hAnsi="Times New Roman" w:cs="Times New Roman"/>
          <w:sz w:val="28"/>
          <w:szCs w:val="28"/>
        </w:rPr>
        <w:t xml:space="preserve"> </w:t>
      </w:r>
      <w:r w:rsidRPr="00FE20D5">
        <w:rPr>
          <w:rFonts w:ascii="Times New Roman" w:hAnsi="Times New Roman" w:cs="Times New Roman"/>
          <w:sz w:val="28"/>
          <w:szCs w:val="28"/>
        </w:rPr>
        <w:t>февраля</w:t>
      </w:r>
      <w:r w:rsidR="0005173A" w:rsidRPr="00FE20D5">
        <w:rPr>
          <w:rFonts w:ascii="Times New Roman" w:hAnsi="Times New Roman" w:cs="Times New Roman"/>
          <w:sz w:val="28"/>
          <w:szCs w:val="28"/>
        </w:rPr>
        <w:t xml:space="preserve"> 202</w:t>
      </w:r>
      <w:r w:rsidRPr="00FE20D5">
        <w:rPr>
          <w:rFonts w:ascii="Times New Roman" w:hAnsi="Times New Roman" w:cs="Times New Roman"/>
          <w:sz w:val="28"/>
          <w:szCs w:val="28"/>
        </w:rPr>
        <w:t>4</w:t>
      </w:r>
      <w:r w:rsidR="0005173A" w:rsidRPr="00FE20D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Pr="00FE20D5">
        <w:rPr>
          <w:rFonts w:ascii="Times New Roman" w:hAnsi="Times New Roman" w:cs="Times New Roman"/>
          <w:sz w:val="28"/>
          <w:szCs w:val="28"/>
        </w:rPr>
        <w:t>0</w:t>
      </w:r>
      <w:r w:rsidR="0005173A" w:rsidRPr="00FE20D5">
        <w:rPr>
          <w:rFonts w:ascii="Times New Roman" w:hAnsi="Times New Roman" w:cs="Times New Roman"/>
          <w:sz w:val="28"/>
          <w:szCs w:val="28"/>
        </w:rPr>
        <w:t xml:space="preserve"> ч. 00 мин. по адресу г. Новосибирск, </w:t>
      </w:r>
      <w:r w:rsidR="00BF3BC4" w:rsidRPr="00FE20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173A" w:rsidRPr="00FE20D5">
        <w:rPr>
          <w:rFonts w:ascii="Times New Roman" w:hAnsi="Times New Roman" w:cs="Times New Roman"/>
          <w:sz w:val="28"/>
          <w:szCs w:val="28"/>
        </w:rPr>
        <w:t xml:space="preserve">ул. Кирова, 3 </w:t>
      </w:r>
      <w:r w:rsidRPr="00FE20D5">
        <w:rPr>
          <w:rFonts w:ascii="Times New Roman" w:hAnsi="Times New Roman" w:cs="Times New Roman"/>
          <w:sz w:val="28"/>
          <w:szCs w:val="28"/>
        </w:rPr>
        <w:t xml:space="preserve">проведено публичное мероприятие в формате круглого стола (способ проведения: удаленно в режиме «онлайн») по обсуждению проекта доклада о результатах обобщения правоприменительной практики осуществления </w:t>
      </w:r>
      <w:r w:rsidRPr="00FE20D5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</w:t>
      </w:r>
      <w:proofErr w:type="gramEnd"/>
      <w:r w:rsidRPr="00FE20D5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FE20D5">
        <w:rPr>
          <w:rFonts w:ascii="Times New Roman" w:hAnsi="Times New Roman" w:cs="Times New Roman"/>
          <w:sz w:val="28"/>
          <w:szCs w:val="28"/>
        </w:rPr>
        <w:t>по итогам 2023 года.</w:t>
      </w:r>
    </w:p>
    <w:p w:rsidR="0005173A" w:rsidRPr="00BA2120" w:rsidRDefault="0005173A" w:rsidP="00FE20D5">
      <w:pPr>
        <w:pStyle w:val="20"/>
        <w:shd w:val="clear" w:color="auto" w:fill="auto"/>
        <w:ind w:firstLine="920"/>
      </w:pPr>
      <w:r w:rsidRPr="00BA2120">
        <w:t xml:space="preserve">В данном </w:t>
      </w:r>
      <w:proofErr w:type="gramStart"/>
      <w:r w:rsidRPr="00BA2120">
        <w:t>мероприятии</w:t>
      </w:r>
      <w:proofErr w:type="gramEnd"/>
      <w:r w:rsidRPr="00BA2120">
        <w:t xml:space="preserve"> приняли участие </w:t>
      </w:r>
      <w:r w:rsidR="00AE3E8F">
        <w:t>прокуратура Новосибирской области</w:t>
      </w:r>
      <w:r w:rsidR="00BF3BC4">
        <w:t xml:space="preserve">, </w:t>
      </w:r>
      <w:r w:rsidR="00587D7B">
        <w:t xml:space="preserve">представитель </w:t>
      </w:r>
      <w:r w:rsidR="00BF3BC4">
        <w:t>уполномоченн</w:t>
      </w:r>
      <w:r w:rsidR="00587D7B">
        <w:t>ого</w:t>
      </w:r>
      <w:r w:rsidR="00BF3BC4">
        <w:t xml:space="preserve"> по защите прав предпринимателей в Новосибирской области</w:t>
      </w:r>
      <w:r w:rsidR="00AE3E8F">
        <w:t xml:space="preserve"> и </w:t>
      </w:r>
      <w:r w:rsidRPr="00BA2120">
        <w:t>представител</w:t>
      </w:r>
      <w:r w:rsidR="00AE3E8F">
        <w:t>и</w:t>
      </w:r>
      <w:r w:rsidRPr="00BA2120">
        <w:t xml:space="preserve"> организаций, имеющих лицензии на заготовку, хранение, переработку и реализацию лома черных металлов, цветных металлов на территории Новосибирской области.</w:t>
      </w:r>
    </w:p>
    <w:p w:rsidR="0005173A" w:rsidRDefault="0005173A" w:rsidP="0005173A">
      <w:pPr>
        <w:pStyle w:val="20"/>
        <w:shd w:val="clear" w:color="auto" w:fill="auto"/>
        <w:ind w:firstLine="920"/>
      </w:pPr>
      <w:r w:rsidRPr="00BA2120">
        <w:t xml:space="preserve">В ходе проведения публичного мероприятия </w:t>
      </w:r>
      <w:r>
        <w:t xml:space="preserve">не поступали </w:t>
      </w:r>
      <w:r w:rsidRPr="00BA2120">
        <w:t>замечани</w:t>
      </w:r>
      <w:r>
        <w:t>я</w:t>
      </w:r>
      <w:r w:rsidRPr="00BA2120">
        <w:t xml:space="preserve"> и предложени</w:t>
      </w:r>
      <w:r>
        <w:t>я</w:t>
      </w:r>
      <w:r w:rsidRPr="00BA2120">
        <w:t xml:space="preserve"> по дальнейшей работе в области заготовки, хранения, переработки и реализации лома черных металлов, цветных металлов на территории Новосибирской области.</w:t>
      </w:r>
    </w:p>
    <w:p w:rsidR="00587D7B" w:rsidRDefault="00587D7B" w:rsidP="0005173A">
      <w:pPr>
        <w:jc w:val="center"/>
      </w:pPr>
    </w:p>
    <w:p w:rsidR="0005173A" w:rsidRDefault="0005173A" w:rsidP="0005173A">
      <w:pPr>
        <w:jc w:val="center"/>
      </w:pPr>
    </w:p>
    <w:sectPr w:rsidR="0005173A" w:rsidSect="00587D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A"/>
    <w:rsid w:val="0005173A"/>
    <w:rsid w:val="00211403"/>
    <w:rsid w:val="003B7CA6"/>
    <w:rsid w:val="004C7D45"/>
    <w:rsid w:val="00587D7B"/>
    <w:rsid w:val="009B54DD"/>
    <w:rsid w:val="00AE3E8F"/>
    <w:rsid w:val="00BF3BC4"/>
    <w:rsid w:val="00E767BD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3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5173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17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3A"/>
    <w:pPr>
      <w:widowControl w:val="0"/>
      <w:shd w:val="clear" w:color="auto" w:fill="FFFFFF"/>
      <w:spacing w:after="360" w:line="370" w:lineRule="exact"/>
      <w:ind w:firstLine="24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517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3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5173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17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73A"/>
    <w:pPr>
      <w:widowControl w:val="0"/>
      <w:shd w:val="clear" w:color="auto" w:fill="FFFFFF"/>
      <w:spacing w:after="360" w:line="370" w:lineRule="exact"/>
      <w:ind w:firstLine="24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517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2</cp:revision>
  <cp:lastPrinted>2020-12-24T09:37:00Z</cp:lastPrinted>
  <dcterms:created xsi:type="dcterms:W3CDTF">2024-02-29T05:25:00Z</dcterms:created>
  <dcterms:modified xsi:type="dcterms:W3CDTF">2024-02-29T05:25:00Z</dcterms:modified>
</cp:coreProperties>
</file>